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05FB9" w14:textId="77777777" w:rsidR="00547258" w:rsidRDefault="00547258" w:rsidP="00994089">
      <w:pPr>
        <w:pStyle w:val="Heading1"/>
      </w:pPr>
      <w:bookmarkStart w:id="0" w:name="_Toc227057898"/>
      <w:bookmarkStart w:id="1" w:name="_Toc227143116"/>
      <w:r>
        <w:t xml:space="preserve">Growth </w:t>
      </w:r>
      <w:r w:rsidRPr="00994089">
        <w:t>Models</w:t>
      </w:r>
      <w:bookmarkEnd w:id="0"/>
      <w:bookmarkEnd w:id="1"/>
    </w:p>
    <w:p w14:paraId="0A351321" w14:textId="77777777" w:rsidR="00547258" w:rsidRDefault="00547258">
      <w:r>
        <w:t>Populations of people, animals, and items are growing all around us.  By understanding how things grow, we can better understand what to expect in the future.</w:t>
      </w:r>
      <w:r w:rsidR="00AB2947">
        <w:t xml:space="preserve">  In this chapter, we focus on time-</w:t>
      </w:r>
      <w:proofErr w:type="spellStart"/>
      <w:r w:rsidR="00AB2947">
        <w:t>dependant</w:t>
      </w:r>
      <w:proofErr w:type="spellEnd"/>
      <w:r w:rsidR="00AB2947">
        <w:t xml:space="preserve"> change.</w:t>
      </w:r>
    </w:p>
    <w:p w14:paraId="312B8113" w14:textId="77777777" w:rsidR="001C3475" w:rsidRDefault="001C3475"/>
    <w:p w14:paraId="6D03968F" w14:textId="77777777" w:rsidR="00547258" w:rsidRDefault="00547258" w:rsidP="00994089">
      <w:pPr>
        <w:pStyle w:val="Heading2"/>
      </w:pPr>
      <w:bookmarkStart w:id="2" w:name="_Toc227057899"/>
      <w:bookmarkStart w:id="3" w:name="_Toc227143117"/>
      <w:r>
        <w:t xml:space="preserve">Linear (Algebraic) </w:t>
      </w:r>
      <w:r w:rsidRPr="00994089">
        <w:t>Growth</w:t>
      </w:r>
      <w:bookmarkEnd w:id="2"/>
      <w:bookmarkEnd w:id="3"/>
    </w:p>
    <w:p w14:paraId="3DB3D1ED" w14:textId="77777777" w:rsidR="00547258" w:rsidRDefault="00547258">
      <w:r>
        <w:t xml:space="preserve">Marco is a collector of antique soda bottles.  His collection currently contains 437 bottles.  Every year, he budgets enough money to buy 32 new bottles.  </w:t>
      </w:r>
      <w:r w:rsidR="001C3475">
        <w:t>Can we determine h</w:t>
      </w:r>
      <w:r>
        <w:t xml:space="preserve">ow many bottles </w:t>
      </w:r>
      <w:r w:rsidR="00A32A34">
        <w:t xml:space="preserve">he </w:t>
      </w:r>
      <w:r>
        <w:t>will have in 5 years</w:t>
      </w:r>
      <w:r w:rsidR="001C3475">
        <w:t>, and how</w:t>
      </w:r>
      <w:r>
        <w:t xml:space="preserve"> long </w:t>
      </w:r>
      <w:r w:rsidR="00A32A34">
        <w:t xml:space="preserve">it </w:t>
      </w:r>
      <w:r>
        <w:t>will take for his collection to reach 1000 bottles?</w:t>
      </w:r>
    </w:p>
    <w:p w14:paraId="3689532E" w14:textId="77777777" w:rsidR="00547258" w:rsidRDefault="00547258"/>
    <w:p w14:paraId="4D48DCA2" w14:textId="77777777" w:rsidR="00547258" w:rsidRDefault="00547258">
      <w:r>
        <w:t xml:space="preserve">While </w:t>
      </w:r>
      <w:proofErr w:type="gramStart"/>
      <w:r>
        <w:t>both of these</w:t>
      </w:r>
      <w:proofErr w:type="gramEnd"/>
      <w:r>
        <w:t xml:space="preserve"> questions you could probably solve without an equation or formal mathematics, we are going to formalize our approach to this problem to provide a means to answer more complicated questions.</w:t>
      </w:r>
    </w:p>
    <w:p w14:paraId="7F451348" w14:textId="77777777" w:rsidR="00547258" w:rsidRDefault="00547258"/>
    <w:p w14:paraId="1801A898" w14:textId="77777777" w:rsidR="00547258" w:rsidRDefault="00547258">
      <w:r>
        <w:t xml:space="preserve">Suppose that </w:t>
      </w:r>
      <w:proofErr w:type="spellStart"/>
      <w:r w:rsidRPr="009C19A8">
        <w:rPr>
          <w:i/>
        </w:rPr>
        <w:t>P</w:t>
      </w:r>
      <w:r w:rsidRPr="009C19A8">
        <w:rPr>
          <w:i/>
        </w:rPr>
        <w:softHyphen/>
      </w:r>
      <w:r w:rsidRPr="009C19A8">
        <w:rPr>
          <w:i/>
          <w:vertAlign w:val="subscript"/>
        </w:rPr>
        <w:t>n</w:t>
      </w:r>
      <w:proofErr w:type="spellEnd"/>
      <w:r w:rsidRPr="009C19A8">
        <w:rPr>
          <w:i/>
        </w:rPr>
        <w:t xml:space="preserve"> </w:t>
      </w:r>
      <w:r>
        <w:t xml:space="preserve">represents the number, or population, of bottles Marco has after </w:t>
      </w:r>
      <w:r>
        <w:rPr>
          <w:i/>
        </w:rPr>
        <w:t>n</w:t>
      </w:r>
      <w:r>
        <w:t xml:space="preserve"> years.  So </w:t>
      </w:r>
      <w:r w:rsidRPr="009C19A8">
        <w:rPr>
          <w:i/>
        </w:rPr>
        <w:t>P</w:t>
      </w:r>
      <w:r w:rsidRPr="009C19A8">
        <w:rPr>
          <w:i/>
        </w:rPr>
        <w:softHyphen/>
      </w:r>
      <w:r>
        <w:rPr>
          <w:i/>
          <w:vertAlign w:val="subscript"/>
        </w:rPr>
        <w:t>0</w:t>
      </w:r>
      <w:r>
        <w:t xml:space="preserve"> would represent the number of bottles now, </w:t>
      </w:r>
      <w:r w:rsidRPr="009C19A8">
        <w:rPr>
          <w:i/>
        </w:rPr>
        <w:t>P</w:t>
      </w:r>
      <w:r w:rsidRPr="009C19A8">
        <w:rPr>
          <w:i/>
        </w:rPr>
        <w:softHyphen/>
      </w:r>
      <w:r>
        <w:rPr>
          <w:i/>
          <w:vertAlign w:val="subscript"/>
        </w:rPr>
        <w:t>1</w:t>
      </w:r>
      <w:r>
        <w:t xml:space="preserve"> would represent the number of bottles after 1 year, </w:t>
      </w:r>
      <w:r w:rsidRPr="009C19A8">
        <w:rPr>
          <w:i/>
        </w:rPr>
        <w:t>P</w:t>
      </w:r>
      <w:r w:rsidRPr="009C19A8">
        <w:rPr>
          <w:i/>
        </w:rPr>
        <w:softHyphen/>
      </w:r>
      <w:r>
        <w:rPr>
          <w:i/>
          <w:vertAlign w:val="subscript"/>
        </w:rPr>
        <w:t>2</w:t>
      </w:r>
      <w:r>
        <w:t xml:space="preserve"> would represent the number of bottles after 2 years, and so on.  We could describe how Marco’s bottle collection is changing using:</w:t>
      </w:r>
    </w:p>
    <w:p w14:paraId="289514A5" w14:textId="780D8097" w:rsidR="00547258" w:rsidRDefault="00CC690C">
      <m:oMathPara>
        <m:oMath>
          <m:r>
            <w:rPr>
              <w:rFonts w:ascii="Cambria Math" w:hAnsi="Cambria Math"/>
            </w:rPr>
            <w:br/>
          </m:r>
        </m:oMath>
      </m:oMathPara>
      <w:r w:rsidR="00547258" w:rsidRPr="009C19A8">
        <w:rPr>
          <w:i/>
        </w:rPr>
        <w:t>P</w:t>
      </w:r>
      <w:r w:rsidR="00547258" w:rsidRPr="009C19A8">
        <w:rPr>
          <w:i/>
        </w:rPr>
        <w:softHyphen/>
      </w:r>
      <w:r w:rsidR="00547258">
        <w:rPr>
          <w:i/>
          <w:vertAlign w:val="subscript"/>
        </w:rPr>
        <w:t>0</w:t>
      </w:r>
      <w:r w:rsidR="00547258">
        <w:t xml:space="preserve"> = 437</w:t>
      </w:r>
    </w:p>
    <w:p w14:paraId="7A45BE74" w14:textId="77777777" w:rsidR="00547258" w:rsidRDefault="00547258">
      <w:proofErr w:type="spellStart"/>
      <w:r w:rsidRPr="009C19A8">
        <w:rPr>
          <w:i/>
        </w:rPr>
        <w:t>P</w:t>
      </w:r>
      <w:r w:rsidRPr="009C19A8">
        <w:rPr>
          <w:i/>
        </w:rPr>
        <w:softHyphen/>
      </w:r>
      <w:r w:rsidRPr="009C19A8">
        <w:rPr>
          <w:i/>
          <w:vertAlign w:val="subscript"/>
        </w:rPr>
        <w:t>n</w:t>
      </w:r>
      <w:proofErr w:type="spellEnd"/>
      <w:r>
        <w:rPr>
          <w:i/>
        </w:rPr>
        <w:t xml:space="preserve"> = </w:t>
      </w:r>
      <w:r w:rsidRPr="009C19A8">
        <w:rPr>
          <w:i/>
        </w:rPr>
        <w:t>P</w:t>
      </w:r>
      <w:r w:rsidRPr="009C19A8">
        <w:rPr>
          <w:i/>
        </w:rPr>
        <w:softHyphen/>
      </w:r>
      <w:r w:rsidRPr="009C19A8">
        <w:rPr>
          <w:i/>
          <w:vertAlign w:val="subscript"/>
        </w:rPr>
        <w:t>n</w:t>
      </w:r>
      <w:r>
        <w:rPr>
          <w:i/>
          <w:vertAlign w:val="subscript"/>
        </w:rPr>
        <w:t>-1</w:t>
      </w:r>
      <w:r>
        <w:t xml:space="preserve"> + 32</w:t>
      </w:r>
    </w:p>
    <w:p w14:paraId="60A8510A" w14:textId="77777777" w:rsidR="00547258" w:rsidRPr="009C19A8" w:rsidRDefault="00547258"/>
    <w:p w14:paraId="3439D1DD" w14:textId="77777777" w:rsidR="00547258" w:rsidRDefault="00547258">
      <w:r>
        <w:t xml:space="preserve">This is called a </w:t>
      </w:r>
      <w:r w:rsidRPr="009C19A8">
        <w:rPr>
          <w:b/>
        </w:rPr>
        <w:t>recursive relationship</w:t>
      </w:r>
      <w:r>
        <w:t xml:space="preserve">.  A recursive relationship is a formula which relates the next value in a sequence to the previous values.  Here, the number of bottles in year </w:t>
      </w:r>
      <w:r>
        <w:rPr>
          <w:i/>
        </w:rPr>
        <w:t>n</w:t>
      </w:r>
      <w:r>
        <w:t xml:space="preserve"> can be found by adding 32 to the number of bottles in the previous year, </w:t>
      </w:r>
      <w:r w:rsidRPr="009C19A8">
        <w:rPr>
          <w:i/>
        </w:rPr>
        <w:t>P</w:t>
      </w:r>
      <w:r w:rsidRPr="009C19A8">
        <w:rPr>
          <w:i/>
        </w:rPr>
        <w:softHyphen/>
      </w:r>
      <w:r w:rsidRPr="009C19A8">
        <w:rPr>
          <w:i/>
          <w:vertAlign w:val="subscript"/>
        </w:rPr>
        <w:t>n</w:t>
      </w:r>
      <w:r>
        <w:rPr>
          <w:i/>
          <w:vertAlign w:val="subscript"/>
        </w:rPr>
        <w:t>-1</w:t>
      </w:r>
      <w:r>
        <w:t>.  Using this relationship, we could calculate:</w:t>
      </w:r>
    </w:p>
    <w:p w14:paraId="2934CDF9" w14:textId="77777777" w:rsidR="00547258" w:rsidRPr="009C19A8" w:rsidRDefault="00547258"/>
    <w:p w14:paraId="69CE9642" w14:textId="77777777" w:rsidR="00547258" w:rsidRDefault="00547258" w:rsidP="009C19A8">
      <w:r w:rsidRPr="009C19A8">
        <w:rPr>
          <w:i/>
        </w:rPr>
        <w:t>P</w:t>
      </w:r>
      <w:r w:rsidRPr="009C19A8">
        <w:rPr>
          <w:i/>
        </w:rPr>
        <w:softHyphen/>
      </w:r>
      <w:r>
        <w:rPr>
          <w:i/>
          <w:vertAlign w:val="subscript"/>
        </w:rPr>
        <w:t>1</w:t>
      </w:r>
      <w:r>
        <w:rPr>
          <w:i/>
        </w:rPr>
        <w:t xml:space="preserve"> = </w:t>
      </w:r>
      <w:r w:rsidRPr="009C19A8">
        <w:rPr>
          <w:i/>
        </w:rPr>
        <w:t>P</w:t>
      </w:r>
      <w:r w:rsidRPr="009C19A8">
        <w:rPr>
          <w:i/>
        </w:rPr>
        <w:softHyphen/>
      </w:r>
      <w:r>
        <w:rPr>
          <w:i/>
          <w:vertAlign w:val="subscript"/>
        </w:rPr>
        <w:t>0</w:t>
      </w:r>
      <w:r>
        <w:t xml:space="preserve"> + 32 = 437 + 32 = 469</w:t>
      </w:r>
    </w:p>
    <w:p w14:paraId="356742C9" w14:textId="77777777" w:rsidR="00547258" w:rsidRDefault="00547258" w:rsidP="009C19A8">
      <w:r w:rsidRPr="009C19A8">
        <w:rPr>
          <w:i/>
        </w:rPr>
        <w:t>P</w:t>
      </w:r>
      <w:r w:rsidRPr="009C19A8">
        <w:rPr>
          <w:i/>
        </w:rPr>
        <w:softHyphen/>
      </w:r>
      <w:r>
        <w:rPr>
          <w:i/>
          <w:vertAlign w:val="subscript"/>
        </w:rPr>
        <w:t>2</w:t>
      </w:r>
      <w:r>
        <w:rPr>
          <w:i/>
        </w:rPr>
        <w:t xml:space="preserve"> = </w:t>
      </w:r>
      <w:r w:rsidRPr="009C19A8">
        <w:rPr>
          <w:i/>
        </w:rPr>
        <w:t>P</w:t>
      </w:r>
      <w:r w:rsidRPr="009C19A8">
        <w:rPr>
          <w:i/>
        </w:rPr>
        <w:softHyphen/>
      </w:r>
      <w:r>
        <w:rPr>
          <w:i/>
          <w:vertAlign w:val="subscript"/>
        </w:rPr>
        <w:t>1</w:t>
      </w:r>
      <w:r>
        <w:t xml:space="preserve"> + 32 = 469 + 32 = 501</w:t>
      </w:r>
    </w:p>
    <w:p w14:paraId="5579E692" w14:textId="77777777" w:rsidR="00547258" w:rsidRDefault="00547258" w:rsidP="009C19A8">
      <w:r>
        <w:rPr>
          <w:i/>
        </w:rPr>
        <w:t>P</w:t>
      </w:r>
      <w:r>
        <w:rPr>
          <w:i/>
          <w:vertAlign w:val="subscript"/>
        </w:rPr>
        <w:t>3</w:t>
      </w:r>
      <w:r>
        <w:rPr>
          <w:i/>
        </w:rPr>
        <w:t xml:space="preserve"> = </w:t>
      </w:r>
      <w:r w:rsidRPr="009C19A8">
        <w:rPr>
          <w:i/>
        </w:rPr>
        <w:t>P</w:t>
      </w:r>
      <w:r w:rsidRPr="009C19A8">
        <w:rPr>
          <w:i/>
        </w:rPr>
        <w:softHyphen/>
      </w:r>
      <w:r>
        <w:rPr>
          <w:i/>
          <w:vertAlign w:val="subscript"/>
        </w:rPr>
        <w:t>2</w:t>
      </w:r>
      <w:r>
        <w:t xml:space="preserve"> + 32 = 501 + 32 = 533</w:t>
      </w:r>
    </w:p>
    <w:p w14:paraId="408F48CE" w14:textId="77777777" w:rsidR="00547258" w:rsidRDefault="00547258" w:rsidP="009C19A8">
      <w:r w:rsidRPr="009C19A8">
        <w:rPr>
          <w:i/>
        </w:rPr>
        <w:t>P</w:t>
      </w:r>
      <w:r w:rsidRPr="009C19A8">
        <w:rPr>
          <w:i/>
        </w:rPr>
        <w:softHyphen/>
      </w:r>
      <w:r>
        <w:rPr>
          <w:i/>
          <w:vertAlign w:val="subscript"/>
        </w:rPr>
        <w:t>4</w:t>
      </w:r>
      <w:r>
        <w:rPr>
          <w:i/>
        </w:rPr>
        <w:t xml:space="preserve"> = </w:t>
      </w:r>
      <w:r w:rsidRPr="009C19A8">
        <w:rPr>
          <w:i/>
        </w:rPr>
        <w:t>P</w:t>
      </w:r>
      <w:r w:rsidRPr="009C19A8">
        <w:rPr>
          <w:i/>
        </w:rPr>
        <w:softHyphen/>
      </w:r>
      <w:r>
        <w:rPr>
          <w:i/>
          <w:vertAlign w:val="subscript"/>
        </w:rPr>
        <w:t>3</w:t>
      </w:r>
      <w:r>
        <w:t xml:space="preserve"> + 32 = 533 + 32 = 565</w:t>
      </w:r>
    </w:p>
    <w:p w14:paraId="53E8D18A" w14:textId="77777777" w:rsidR="00547258" w:rsidRDefault="00547258" w:rsidP="009C19A8">
      <w:r w:rsidRPr="009C19A8">
        <w:rPr>
          <w:i/>
        </w:rPr>
        <w:t>P</w:t>
      </w:r>
      <w:r w:rsidRPr="009C19A8">
        <w:rPr>
          <w:i/>
        </w:rPr>
        <w:softHyphen/>
      </w:r>
      <w:r>
        <w:rPr>
          <w:i/>
          <w:vertAlign w:val="subscript"/>
        </w:rPr>
        <w:t>5</w:t>
      </w:r>
      <w:r>
        <w:rPr>
          <w:i/>
        </w:rPr>
        <w:t xml:space="preserve"> = </w:t>
      </w:r>
      <w:r w:rsidRPr="009C19A8">
        <w:rPr>
          <w:i/>
        </w:rPr>
        <w:t>P</w:t>
      </w:r>
      <w:r w:rsidRPr="009C19A8">
        <w:rPr>
          <w:i/>
        </w:rPr>
        <w:softHyphen/>
      </w:r>
      <w:r>
        <w:rPr>
          <w:i/>
          <w:vertAlign w:val="subscript"/>
        </w:rPr>
        <w:t>4</w:t>
      </w:r>
      <w:r>
        <w:t xml:space="preserve"> + 32 = 565 + 32 = 597</w:t>
      </w:r>
    </w:p>
    <w:p w14:paraId="25BB78A5" w14:textId="77777777" w:rsidR="00547258" w:rsidRDefault="00547258" w:rsidP="009C19A8"/>
    <w:p w14:paraId="24101FCB" w14:textId="77777777" w:rsidR="00547258" w:rsidRDefault="00547258" w:rsidP="009C19A8">
      <w:r>
        <w:t xml:space="preserve">We have answered the question of how many bottles Marco will have in 5 years.  However, solving how long it will take for his collection to reach 1000 bottles would require a lot more calculations.  </w:t>
      </w:r>
    </w:p>
    <w:p w14:paraId="19A07E06" w14:textId="77777777" w:rsidR="00547258" w:rsidRDefault="00547258" w:rsidP="009C19A8"/>
    <w:p w14:paraId="3D0F6666" w14:textId="77777777" w:rsidR="00547258" w:rsidRDefault="00547258" w:rsidP="009C19A8">
      <w:r>
        <w:t xml:space="preserve">While recursive relationships are excellent for describing simply and cleanly </w:t>
      </w:r>
      <w:r>
        <w:rPr>
          <w:i/>
        </w:rPr>
        <w:t>how</w:t>
      </w:r>
      <w:r>
        <w:t xml:space="preserve"> a quantity is changing, they are not convenient for making predictions or solving problems that stretch far into the future.  For that, a closed or explicit form for the relationship is preferred.  An </w:t>
      </w:r>
      <w:r w:rsidRPr="007F4EFB">
        <w:rPr>
          <w:b/>
        </w:rPr>
        <w:t xml:space="preserve">explicit equation </w:t>
      </w:r>
      <w:r>
        <w:t xml:space="preserve">allows us to calculate </w:t>
      </w:r>
      <w:proofErr w:type="spellStart"/>
      <w:r w:rsidRPr="009C19A8">
        <w:rPr>
          <w:i/>
        </w:rPr>
        <w:t>P</w:t>
      </w:r>
      <w:r w:rsidRPr="009C19A8">
        <w:rPr>
          <w:i/>
        </w:rPr>
        <w:softHyphen/>
      </w:r>
      <w:r w:rsidRPr="009C19A8">
        <w:rPr>
          <w:i/>
          <w:vertAlign w:val="subscript"/>
        </w:rPr>
        <w:t>n</w:t>
      </w:r>
      <w:proofErr w:type="spellEnd"/>
      <w:r w:rsidRPr="009C19A8">
        <w:rPr>
          <w:i/>
        </w:rPr>
        <w:t xml:space="preserve"> </w:t>
      </w:r>
      <w:r>
        <w:t xml:space="preserve">directly, without needing to know </w:t>
      </w:r>
      <w:r w:rsidRPr="009C19A8">
        <w:rPr>
          <w:i/>
        </w:rPr>
        <w:t>P</w:t>
      </w:r>
      <w:r w:rsidRPr="009C19A8">
        <w:rPr>
          <w:i/>
        </w:rPr>
        <w:softHyphen/>
      </w:r>
      <w:r w:rsidRPr="009C19A8">
        <w:rPr>
          <w:i/>
          <w:vertAlign w:val="subscript"/>
        </w:rPr>
        <w:t>n</w:t>
      </w:r>
      <w:r>
        <w:rPr>
          <w:i/>
          <w:vertAlign w:val="subscript"/>
        </w:rPr>
        <w:t>-1</w:t>
      </w:r>
      <w:r>
        <w:t>.  While you may already be able to guess the explicit equation, let us derive it from the recursive formula.  We can do so by selectively not simplifying as we go:</w:t>
      </w:r>
    </w:p>
    <w:p w14:paraId="12D83611" w14:textId="77777777" w:rsidR="00547258" w:rsidRDefault="00547258" w:rsidP="009C19A8"/>
    <w:p w14:paraId="0B9EE9F1" w14:textId="77777777" w:rsidR="00E338D6" w:rsidRDefault="00E338D6" w:rsidP="009C19A8"/>
    <w:p w14:paraId="6A818C21" w14:textId="77777777" w:rsidR="00547258" w:rsidRDefault="00547258" w:rsidP="00C11839">
      <w:r w:rsidRPr="009C19A8">
        <w:rPr>
          <w:i/>
        </w:rPr>
        <w:lastRenderedPageBreak/>
        <w:t>P</w:t>
      </w:r>
      <w:r w:rsidRPr="009C19A8">
        <w:rPr>
          <w:i/>
        </w:rPr>
        <w:softHyphen/>
      </w:r>
      <w:r>
        <w:rPr>
          <w:i/>
          <w:vertAlign w:val="subscript"/>
        </w:rPr>
        <w:t>1</w:t>
      </w:r>
      <w:r>
        <w:rPr>
          <w:i/>
        </w:rPr>
        <w:t xml:space="preserve"> = </w:t>
      </w:r>
      <w:r w:rsidRPr="00C11839">
        <w:t xml:space="preserve">437 </w:t>
      </w:r>
      <w:r>
        <w:t xml:space="preserve">+ 32 </w:t>
      </w:r>
      <w:r w:rsidR="001C3475">
        <w:tab/>
      </w:r>
      <w:r w:rsidR="001C3475">
        <w:tab/>
      </w:r>
      <w:r w:rsidR="001C3475">
        <w:tab/>
      </w:r>
      <w:r w:rsidR="001C3475">
        <w:tab/>
        <w:t>= 437 + 1(32)</w:t>
      </w:r>
    </w:p>
    <w:p w14:paraId="06E9B611" w14:textId="77777777" w:rsidR="00547258" w:rsidRDefault="00547258" w:rsidP="00C11839">
      <w:r w:rsidRPr="009C19A8">
        <w:rPr>
          <w:i/>
        </w:rPr>
        <w:t>P</w:t>
      </w:r>
      <w:r w:rsidRPr="009C19A8">
        <w:rPr>
          <w:i/>
        </w:rPr>
        <w:softHyphen/>
      </w:r>
      <w:r>
        <w:rPr>
          <w:i/>
          <w:vertAlign w:val="subscript"/>
        </w:rPr>
        <w:t>2</w:t>
      </w:r>
      <w:r>
        <w:rPr>
          <w:i/>
        </w:rPr>
        <w:t xml:space="preserve"> = </w:t>
      </w:r>
      <w:r w:rsidRPr="009C19A8">
        <w:rPr>
          <w:i/>
        </w:rPr>
        <w:t>P</w:t>
      </w:r>
      <w:r w:rsidRPr="009C19A8">
        <w:rPr>
          <w:i/>
        </w:rPr>
        <w:softHyphen/>
      </w:r>
      <w:r>
        <w:rPr>
          <w:i/>
          <w:vertAlign w:val="subscript"/>
        </w:rPr>
        <w:t>1</w:t>
      </w:r>
      <w:r>
        <w:t xml:space="preserve"> + 32 = </w:t>
      </w:r>
      <w:r w:rsidRPr="00C11839">
        <w:t>437</w:t>
      </w:r>
      <w:r>
        <w:t xml:space="preserve"> + 32 + 32 </w:t>
      </w:r>
      <w:r w:rsidR="001C3475">
        <w:tab/>
      </w:r>
      <w:r>
        <w:t xml:space="preserve">= </w:t>
      </w:r>
      <w:r w:rsidRPr="00C11839">
        <w:t>437</w:t>
      </w:r>
      <w:r>
        <w:t xml:space="preserve"> + 2(32)</w:t>
      </w:r>
    </w:p>
    <w:p w14:paraId="4EFA691D" w14:textId="77777777" w:rsidR="00547258" w:rsidRDefault="00547258" w:rsidP="00C11839">
      <w:r>
        <w:rPr>
          <w:i/>
        </w:rPr>
        <w:t>P</w:t>
      </w:r>
      <w:r>
        <w:rPr>
          <w:i/>
          <w:vertAlign w:val="subscript"/>
        </w:rPr>
        <w:t>3</w:t>
      </w:r>
      <w:r>
        <w:rPr>
          <w:i/>
        </w:rPr>
        <w:t xml:space="preserve"> = </w:t>
      </w:r>
      <w:r w:rsidRPr="009C19A8">
        <w:rPr>
          <w:i/>
        </w:rPr>
        <w:t>P</w:t>
      </w:r>
      <w:r w:rsidRPr="009C19A8">
        <w:rPr>
          <w:i/>
        </w:rPr>
        <w:softHyphen/>
      </w:r>
      <w:r>
        <w:rPr>
          <w:i/>
          <w:vertAlign w:val="subscript"/>
        </w:rPr>
        <w:t>2</w:t>
      </w:r>
      <w:r>
        <w:t xml:space="preserve"> + 32 = (</w:t>
      </w:r>
      <w:r w:rsidRPr="00C11839">
        <w:t>437</w:t>
      </w:r>
      <w:r>
        <w:t xml:space="preserve"> + 2(32)) + 32 </w:t>
      </w:r>
      <w:r w:rsidR="001C3475">
        <w:tab/>
      </w:r>
      <w:r>
        <w:t xml:space="preserve">= </w:t>
      </w:r>
      <w:r w:rsidRPr="00C11839">
        <w:t>437</w:t>
      </w:r>
      <w:r>
        <w:t xml:space="preserve"> + 3(32)</w:t>
      </w:r>
    </w:p>
    <w:p w14:paraId="779F6D8D" w14:textId="77777777" w:rsidR="00547258" w:rsidRDefault="00547258" w:rsidP="00C11839">
      <w:r w:rsidRPr="009C19A8">
        <w:rPr>
          <w:i/>
        </w:rPr>
        <w:t>P</w:t>
      </w:r>
      <w:r w:rsidRPr="009C19A8">
        <w:rPr>
          <w:i/>
        </w:rPr>
        <w:softHyphen/>
      </w:r>
      <w:r>
        <w:rPr>
          <w:i/>
          <w:vertAlign w:val="subscript"/>
        </w:rPr>
        <w:t>4</w:t>
      </w:r>
      <w:r>
        <w:rPr>
          <w:i/>
        </w:rPr>
        <w:t xml:space="preserve"> = </w:t>
      </w:r>
      <w:r w:rsidRPr="009C19A8">
        <w:rPr>
          <w:i/>
        </w:rPr>
        <w:t>P</w:t>
      </w:r>
      <w:r w:rsidRPr="009C19A8">
        <w:rPr>
          <w:i/>
        </w:rPr>
        <w:softHyphen/>
      </w:r>
      <w:r>
        <w:rPr>
          <w:i/>
          <w:vertAlign w:val="subscript"/>
        </w:rPr>
        <w:t>3</w:t>
      </w:r>
      <w:r>
        <w:t xml:space="preserve"> + 32 = (</w:t>
      </w:r>
      <w:r w:rsidRPr="00C11839">
        <w:t>437</w:t>
      </w:r>
      <w:r>
        <w:t xml:space="preserve"> + 3(32)) + 32 </w:t>
      </w:r>
      <w:r w:rsidR="001C3475">
        <w:tab/>
      </w:r>
      <w:r>
        <w:t xml:space="preserve">= </w:t>
      </w:r>
      <w:r w:rsidRPr="00C11839">
        <w:t>437</w:t>
      </w:r>
      <w:r>
        <w:t xml:space="preserve"> + 4(32)</w:t>
      </w:r>
    </w:p>
    <w:p w14:paraId="3A3AA944" w14:textId="77777777" w:rsidR="00547258" w:rsidRDefault="00547258" w:rsidP="009C19A8">
      <w:pPr>
        <w:rPr>
          <w:i/>
        </w:rPr>
      </w:pPr>
    </w:p>
    <w:p w14:paraId="777C7708" w14:textId="77777777" w:rsidR="00547258" w:rsidRDefault="00547258" w:rsidP="009C19A8">
      <w:r>
        <w:t>You can probably see the pattern now, and generalize that</w:t>
      </w:r>
    </w:p>
    <w:p w14:paraId="7CEF6C3B" w14:textId="77777777" w:rsidR="00547258" w:rsidRDefault="00547258" w:rsidP="00C11839">
      <w:proofErr w:type="spellStart"/>
      <w:r w:rsidRPr="009C19A8">
        <w:rPr>
          <w:i/>
        </w:rPr>
        <w:t>P</w:t>
      </w:r>
      <w:r w:rsidRPr="009C19A8">
        <w:rPr>
          <w:i/>
        </w:rPr>
        <w:softHyphen/>
      </w:r>
      <w:r w:rsidRPr="009C19A8">
        <w:rPr>
          <w:i/>
          <w:vertAlign w:val="subscript"/>
        </w:rPr>
        <w:t>n</w:t>
      </w:r>
      <w:proofErr w:type="spellEnd"/>
      <w:r>
        <w:rPr>
          <w:i/>
        </w:rPr>
        <w:t xml:space="preserve"> = </w:t>
      </w:r>
      <w:r>
        <w:t xml:space="preserve">437 + </w:t>
      </w:r>
      <w:proofErr w:type="gramStart"/>
      <w:r>
        <w:rPr>
          <w:i/>
        </w:rPr>
        <w:t>n</w:t>
      </w:r>
      <w:r>
        <w:t>(</w:t>
      </w:r>
      <w:proofErr w:type="gramEnd"/>
      <w:r>
        <w:t>32) = 437 + 32</w:t>
      </w:r>
      <w:r>
        <w:rPr>
          <w:i/>
        </w:rPr>
        <w:t>n</w:t>
      </w:r>
    </w:p>
    <w:p w14:paraId="08181D3B" w14:textId="77777777" w:rsidR="00547258" w:rsidRDefault="00547258" w:rsidP="00C11839"/>
    <w:p w14:paraId="20261569" w14:textId="77777777" w:rsidR="00547258" w:rsidRDefault="001C3475" w:rsidP="00C11839">
      <w:r>
        <w:t>Using this equation,</w:t>
      </w:r>
      <w:r w:rsidR="00547258">
        <w:t xml:space="preserve"> we can calculate</w:t>
      </w:r>
      <w:r>
        <w:t xml:space="preserve"> how many bottles he’ll have after 5 years:</w:t>
      </w:r>
    </w:p>
    <w:p w14:paraId="701020BA" w14:textId="77777777" w:rsidR="00547258" w:rsidRDefault="00547258" w:rsidP="00C11839">
      <w:r w:rsidRPr="009C19A8">
        <w:rPr>
          <w:i/>
        </w:rPr>
        <w:t>P</w:t>
      </w:r>
      <w:r w:rsidRPr="009C19A8">
        <w:rPr>
          <w:i/>
        </w:rPr>
        <w:softHyphen/>
      </w:r>
      <w:r>
        <w:rPr>
          <w:i/>
          <w:vertAlign w:val="subscript"/>
        </w:rPr>
        <w:t>5</w:t>
      </w:r>
      <w:r>
        <w:rPr>
          <w:i/>
        </w:rPr>
        <w:t xml:space="preserve"> =</w:t>
      </w:r>
      <w:r>
        <w:t xml:space="preserve"> 437 + 32(5) = 437 + 160 = 597</w:t>
      </w:r>
    </w:p>
    <w:p w14:paraId="35C479A1" w14:textId="77777777" w:rsidR="00547258" w:rsidRDefault="00547258" w:rsidP="00C11839"/>
    <w:p w14:paraId="4D7AEB48" w14:textId="77777777" w:rsidR="00547258" w:rsidRDefault="00547258" w:rsidP="00C11839">
      <w:r>
        <w:t xml:space="preserve">We can now also solve for when the collection will reach 1000 bottles by substituting in 1000 for </w:t>
      </w:r>
      <w:proofErr w:type="spellStart"/>
      <w:r w:rsidRPr="009C19A8">
        <w:rPr>
          <w:i/>
        </w:rPr>
        <w:t>P</w:t>
      </w:r>
      <w:r w:rsidRPr="009C19A8">
        <w:rPr>
          <w:i/>
        </w:rPr>
        <w:softHyphen/>
      </w:r>
      <w:r w:rsidRPr="009C19A8">
        <w:rPr>
          <w:i/>
          <w:vertAlign w:val="subscript"/>
        </w:rPr>
        <w:t>n</w:t>
      </w:r>
      <w:proofErr w:type="spellEnd"/>
      <w:r>
        <w:t xml:space="preserve"> and solving for </w:t>
      </w:r>
      <w:r>
        <w:rPr>
          <w:i/>
        </w:rPr>
        <w:t>n</w:t>
      </w:r>
    </w:p>
    <w:p w14:paraId="7FA1022B" w14:textId="77777777" w:rsidR="00547258" w:rsidRPr="00C11839" w:rsidRDefault="00547258" w:rsidP="00C11839"/>
    <w:p w14:paraId="5EDD23BB" w14:textId="77777777" w:rsidR="00547258" w:rsidRDefault="00547258" w:rsidP="00C11839">
      <w:pPr>
        <w:rPr>
          <w:i/>
        </w:rPr>
      </w:pPr>
      <w:r>
        <w:t>1000 = 437 + 32</w:t>
      </w:r>
      <w:r>
        <w:rPr>
          <w:i/>
        </w:rPr>
        <w:t>n</w:t>
      </w:r>
    </w:p>
    <w:p w14:paraId="64B09D5D" w14:textId="5DB16253" w:rsidR="00547258" w:rsidRDefault="00CC690C" w:rsidP="00C11839">
      <w:r>
        <w:rPr>
          <w:noProof/>
        </w:rPr>
        <w:drawing>
          <wp:anchor distT="0" distB="0" distL="114300" distR="114300" simplePos="0" relativeHeight="251650560" behindDoc="0" locked="0" layoutInCell="1" allowOverlap="1" wp14:anchorId="45947727" wp14:editId="4777E5A2">
            <wp:simplePos x="0" y="0"/>
            <wp:positionH relativeFrom="column">
              <wp:posOffset>3486150</wp:posOffset>
            </wp:positionH>
            <wp:positionV relativeFrom="paragraph">
              <wp:posOffset>163195</wp:posOffset>
            </wp:positionV>
            <wp:extent cx="2514600" cy="2028825"/>
            <wp:effectExtent l="0" t="0" r="0" b="4445"/>
            <wp:wrapSquare wrapText="bothSides"/>
            <wp:docPr id="39" name="Object 39" descr="A graph with horizontal axis labeled Years from now and vertical axis labeled Bottles. The graph shows six points forming increasing straight lin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547258">
        <w:t>563 = 32</w:t>
      </w:r>
      <w:r w:rsidR="00547258">
        <w:rPr>
          <w:i/>
        </w:rPr>
        <w:t>n</w:t>
      </w:r>
    </w:p>
    <w:p w14:paraId="6691F038" w14:textId="77777777" w:rsidR="00547258" w:rsidRDefault="00547258" w:rsidP="00C11839">
      <w:r>
        <w:rPr>
          <w:i/>
        </w:rPr>
        <w:t>n</w:t>
      </w:r>
      <w:r>
        <w:t xml:space="preserve"> = 563/32 = 17.59</w:t>
      </w:r>
    </w:p>
    <w:p w14:paraId="07B982B8" w14:textId="77777777" w:rsidR="00547258" w:rsidRDefault="00547258" w:rsidP="00C11839"/>
    <w:p w14:paraId="72D86F4F" w14:textId="77777777" w:rsidR="00547258" w:rsidRDefault="00547258" w:rsidP="00C11839">
      <w:proofErr w:type="gramStart"/>
      <w:r>
        <w:t>So</w:t>
      </w:r>
      <w:proofErr w:type="gramEnd"/>
      <w:r>
        <w:t xml:space="preserve"> Marco will reach 1000 bottles in 18 years.</w:t>
      </w:r>
    </w:p>
    <w:p w14:paraId="743318D1" w14:textId="77777777" w:rsidR="00547258" w:rsidRDefault="00547258" w:rsidP="00C11839"/>
    <w:p w14:paraId="674BF226" w14:textId="77777777" w:rsidR="00547258" w:rsidRDefault="00547258" w:rsidP="00C11839">
      <w:r>
        <w:t xml:space="preserve">In the previous example, Marco’s collection grew by the </w:t>
      </w:r>
      <w:r w:rsidRPr="00C25FAD">
        <w:rPr>
          <w:i/>
        </w:rPr>
        <w:t>same numbe</w:t>
      </w:r>
      <w:r>
        <w:t xml:space="preserve">r of bottles every year.  This constant change is the </w:t>
      </w:r>
      <w:r w:rsidR="001C3475">
        <w:t>defining characteristic</w:t>
      </w:r>
      <w:r>
        <w:t xml:space="preserve"> of linear growth.    Plotting the values we calculated for Marco’s collection, we can see the values form a straight line, the shape of linear growth.</w:t>
      </w:r>
    </w:p>
    <w:p w14:paraId="67958F1E" w14:textId="77777777" w:rsidR="00547258" w:rsidRDefault="00547258" w:rsidP="00234861"/>
    <w:p w14:paraId="6FA060A4" w14:textId="77777777" w:rsidR="007C296F" w:rsidRDefault="007C296F" w:rsidP="00234861"/>
    <w:p w14:paraId="76A85F3F" w14:textId="77777777" w:rsidR="007C296F" w:rsidRPr="00234861" w:rsidRDefault="007C296F" w:rsidP="007C296F">
      <w:pPr>
        <w:pStyle w:val="DefinitionHeader"/>
      </w:pPr>
      <w:r w:rsidRPr="00234861">
        <w:t>Linear Growth</w:t>
      </w:r>
    </w:p>
    <w:p w14:paraId="345AF4D7" w14:textId="77777777" w:rsidR="007C296F" w:rsidRPr="00234861" w:rsidRDefault="007C296F" w:rsidP="007C296F">
      <w:pPr>
        <w:pStyle w:val="DefinitionBody"/>
      </w:pPr>
      <w:r w:rsidRPr="00234861">
        <w:t xml:space="preserve">If a quantity starts at size </w:t>
      </w:r>
      <w:r w:rsidRPr="00234861">
        <w:rPr>
          <w:i/>
        </w:rPr>
        <w:t>P</w:t>
      </w:r>
      <w:r w:rsidRPr="00234861">
        <w:rPr>
          <w:i/>
        </w:rPr>
        <w:softHyphen/>
      </w:r>
      <w:r w:rsidRPr="00234861">
        <w:rPr>
          <w:i/>
          <w:vertAlign w:val="subscript"/>
        </w:rPr>
        <w:t>0</w:t>
      </w:r>
      <w:r w:rsidRPr="00234861">
        <w:t xml:space="preserve"> and grows by </w:t>
      </w:r>
      <w:r w:rsidRPr="00234861">
        <w:rPr>
          <w:i/>
        </w:rPr>
        <w:t>d</w:t>
      </w:r>
      <w:r w:rsidRPr="00234861">
        <w:t xml:space="preserve"> every time period, then the quantity after </w:t>
      </w:r>
      <w:r w:rsidRPr="00234861">
        <w:rPr>
          <w:i/>
        </w:rPr>
        <w:t>n</w:t>
      </w:r>
      <w:r w:rsidRPr="00234861">
        <w:t xml:space="preserve"> time periods can be determined using either of these relations:</w:t>
      </w:r>
    </w:p>
    <w:p w14:paraId="206FA6D0" w14:textId="77777777" w:rsidR="007C296F" w:rsidRPr="00234861" w:rsidRDefault="007C296F" w:rsidP="007C296F">
      <w:pPr>
        <w:pStyle w:val="DefinitionBody"/>
      </w:pPr>
    </w:p>
    <w:p w14:paraId="765F30B5" w14:textId="77777777" w:rsidR="007C296F" w:rsidRPr="00234861" w:rsidRDefault="007C296F" w:rsidP="007C296F">
      <w:pPr>
        <w:pStyle w:val="DefinitionBody"/>
      </w:pPr>
      <w:r w:rsidRPr="00234861">
        <w:t>Recursive form:</w:t>
      </w:r>
    </w:p>
    <w:p w14:paraId="3CDC83F8" w14:textId="77777777" w:rsidR="007C296F" w:rsidRDefault="007C296F" w:rsidP="007C296F">
      <w:pPr>
        <w:pStyle w:val="DefinitionBody"/>
      </w:pPr>
      <w:proofErr w:type="spellStart"/>
      <w:r w:rsidRPr="009C19A8">
        <w:rPr>
          <w:i/>
        </w:rPr>
        <w:t>P</w:t>
      </w:r>
      <w:r w:rsidRPr="009C19A8">
        <w:rPr>
          <w:i/>
        </w:rPr>
        <w:softHyphen/>
      </w:r>
      <w:r w:rsidRPr="009C19A8">
        <w:rPr>
          <w:i/>
          <w:vertAlign w:val="subscript"/>
        </w:rPr>
        <w:t>n</w:t>
      </w:r>
      <w:proofErr w:type="spellEnd"/>
      <w:r>
        <w:rPr>
          <w:i/>
        </w:rPr>
        <w:t xml:space="preserve"> = </w:t>
      </w:r>
      <w:r w:rsidRPr="009C19A8">
        <w:rPr>
          <w:i/>
        </w:rPr>
        <w:t>P</w:t>
      </w:r>
      <w:r w:rsidRPr="009C19A8">
        <w:rPr>
          <w:i/>
        </w:rPr>
        <w:softHyphen/>
      </w:r>
      <w:r w:rsidRPr="009C19A8">
        <w:rPr>
          <w:i/>
          <w:vertAlign w:val="subscript"/>
        </w:rPr>
        <w:t>n</w:t>
      </w:r>
      <w:r>
        <w:rPr>
          <w:i/>
          <w:vertAlign w:val="subscript"/>
        </w:rPr>
        <w:t>-1</w:t>
      </w:r>
      <w:r>
        <w:t xml:space="preserve"> + </w:t>
      </w:r>
      <w:r w:rsidRPr="00234861">
        <w:rPr>
          <w:i/>
        </w:rPr>
        <w:t>d</w:t>
      </w:r>
    </w:p>
    <w:p w14:paraId="72BF9071" w14:textId="77777777" w:rsidR="007C296F" w:rsidRDefault="007C296F" w:rsidP="007C296F">
      <w:pPr>
        <w:pStyle w:val="DefinitionBody"/>
      </w:pPr>
    </w:p>
    <w:p w14:paraId="3A15269A" w14:textId="77777777" w:rsidR="007C296F" w:rsidRPr="00234861" w:rsidRDefault="007C296F" w:rsidP="007C296F">
      <w:pPr>
        <w:pStyle w:val="DefinitionBody"/>
      </w:pPr>
      <w:r w:rsidRPr="00234861">
        <w:t>Explicit form:</w:t>
      </w:r>
    </w:p>
    <w:p w14:paraId="5876BCFB" w14:textId="77777777" w:rsidR="007C296F" w:rsidRDefault="007C296F" w:rsidP="007C296F">
      <w:pPr>
        <w:pStyle w:val="DefinitionBody"/>
      </w:pPr>
      <w:proofErr w:type="spellStart"/>
      <w:r w:rsidRPr="009C19A8">
        <w:rPr>
          <w:i/>
        </w:rPr>
        <w:t>P</w:t>
      </w:r>
      <w:r w:rsidRPr="009C19A8">
        <w:rPr>
          <w:i/>
        </w:rPr>
        <w:softHyphen/>
      </w:r>
      <w:r w:rsidRPr="009C19A8">
        <w:rPr>
          <w:i/>
          <w:vertAlign w:val="subscript"/>
        </w:rPr>
        <w:t>n</w:t>
      </w:r>
      <w:proofErr w:type="spellEnd"/>
      <w:r>
        <w:rPr>
          <w:i/>
        </w:rPr>
        <w:t xml:space="preserve"> = </w:t>
      </w:r>
      <w:r w:rsidRPr="009C19A8">
        <w:rPr>
          <w:i/>
        </w:rPr>
        <w:t>P</w:t>
      </w:r>
      <w:r w:rsidRPr="009C19A8">
        <w:rPr>
          <w:i/>
        </w:rPr>
        <w:softHyphen/>
      </w:r>
      <w:r>
        <w:rPr>
          <w:i/>
          <w:vertAlign w:val="subscript"/>
        </w:rPr>
        <w:t xml:space="preserve">0 </w:t>
      </w:r>
      <w:r>
        <w:t xml:space="preserve">+ </w:t>
      </w:r>
      <w:r w:rsidRPr="00234861">
        <w:rPr>
          <w:i/>
        </w:rPr>
        <w:t>d</w:t>
      </w:r>
      <w:r>
        <w:rPr>
          <w:i/>
        </w:rPr>
        <w:t xml:space="preserve"> </w:t>
      </w:r>
      <w:r w:rsidRPr="00234861">
        <w:rPr>
          <w:i/>
        </w:rPr>
        <w:t>n</w:t>
      </w:r>
    </w:p>
    <w:p w14:paraId="5E3CDD9F" w14:textId="77777777" w:rsidR="007C296F" w:rsidRDefault="007C296F" w:rsidP="007C296F">
      <w:pPr>
        <w:pStyle w:val="DefinitionBody"/>
      </w:pPr>
    </w:p>
    <w:p w14:paraId="600F00F0" w14:textId="77777777" w:rsidR="007C296F" w:rsidRPr="007C296F" w:rsidRDefault="007C296F" w:rsidP="007C296F">
      <w:pPr>
        <w:pStyle w:val="DefinitionBody"/>
      </w:pPr>
      <w:r>
        <w:t xml:space="preserve">In this equation, </w:t>
      </w:r>
      <w:r>
        <w:rPr>
          <w:i/>
        </w:rPr>
        <w:t>d</w:t>
      </w:r>
      <w:r>
        <w:t xml:space="preserve"> represents the </w:t>
      </w:r>
      <w:r w:rsidRPr="00DF4804">
        <w:rPr>
          <w:b/>
        </w:rPr>
        <w:t>common difference</w:t>
      </w:r>
      <w:r>
        <w:t xml:space="preserve"> – the amount that the population changes each time </w:t>
      </w:r>
      <w:r>
        <w:rPr>
          <w:i/>
        </w:rPr>
        <w:t>n</w:t>
      </w:r>
      <w:r>
        <w:t xml:space="preserve"> increases by 1</w:t>
      </w:r>
    </w:p>
    <w:p w14:paraId="3AA3F1C5" w14:textId="77777777" w:rsidR="007C296F" w:rsidRPr="00234861" w:rsidRDefault="007C296F" w:rsidP="00234861"/>
    <w:p w14:paraId="3E7EF2B3" w14:textId="77777777" w:rsidR="00547258" w:rsidRDefault="00547258" w:rsidP="00234861"/>
    <w:p w14:paraId="27319897" w14:textId="77777777" w:rsidR="007C296F" w:rsidRPr="00234861" w:rsidRDefault="007C296F" w:rsidP="007C296F">
      <w:pPr>
        <w:pStyle w:val="ExampleHeader"/>
      </w:pPr>
      <w:r>
        <w:t>Connection to prior learning – slope and intercept</w:t>
      </w:r>
    </w:p>
    <w:p w14:paraId="34B7B159" w14:textId="77777777" w:rsidR="007C296F" w:rsidRDefault="007C296F" w:rsidP="007C296F">
      <w:pPr>
        <w:pStyle w:val="ExampleBody"/>
      </w:pPr>
      <w:r>
        <w:t>You may</w:t>
      </w:r>
      <w:r w:rsidR="00547258">
        <w:t xml:space="preserve"> recognize</w:t>
      </w:r>
      <w:r w:rsidR="004D74CB">
        <w:t xml:space="preserve"> the common difference</w:t>
      </w:r>
      <w:r>
        <w:t xml:space="preserve">, </w:t>
      </w:r>
      <w:r>
        <w:rPr>
          <w:i/>
        </w:rPr>
        <w:t>d</w:t>
      </w:r>
      <w:r>
        <w:t>, in our linear equation</w:t>
      </w:r>
      <w:r w:rsidR="00547258">
        <w:t xml:space="preserve"> as </w:t>
      </w:r>
      <w:r w:rsidR="00547258" w:rsidRPr="007C296F">
        <w:rPr>
          <w:i/>
        </w:rPr>
        <w:t>slope</w:t>
      </w:r>
      <w:r w:rsidR="00547258">
        <w:t>.  In fa</w:t>
      </w:r>
      <w:r w:rsidR="00881CA7">
        <w:t>c</w:t>
      </w:r>
      <w:r w:rsidR="00547258">
        <w:t xml:space="preserve">t, the entire explicit equation should look familiar – it is the same linear equation you learned in algebra, probably stated as </w:t>
      </w:r>
      <w:r w:rsidR="00547258">
        <w:rPr>
          <w:i/>
        </w:rPr>
        <w:t>y = mx + b</w:t>
      </w:r>
      <w:r w:rsidR="00547258">
        <w:t xml:space="preserve">.  </w:t>
      </w:r>
    </w:p>
    <w:p w14:paraId="061B6AAB" w14:textId="77777777" w:rsidR="007C296F" w:rsidRDefault="007C296F" w:rsidP="007C296F">
      <w:pPr>
        <w:pStyle w:val="ExampleBody"/>
      </w:pPr>
      <w:r>
        <w:lastRenderedPageBreak/>
        <w:t xml:space="preserve">In the standard algebraic equation </w:t>
      </w:r>
      <w:r>
        <w:rPr>
          <w:i/>
        </w:rPr>
        <w:t>y = mx + b</w:t>
      </w:r>
      <w:r>
        <w:t xml:space="preserve">, </w:t>
      </w:r>
      <w:r>
        <w:rPr>
          <w:i/>
        </w:rPr>
        <w:t>b</w:t>
      </w:r>
      <w:r>
        <w:t xml:space="preserve"> was the </w:t>
      </w:r>
      <w:r>
        <w:rPr>
          <w:i/>
        </w:rPr>
        <w:t>y</w:t>
      </w:r>
      <w:r>
        <w:t xml:space="preserve">-intercept, or the </w:t>
      </w:r>
      <w:r>
        <w:rPr>
          <w:i/>
        </w:rPr>
        <w:t>y</w:t>
      </w:r>
      <w:r>
        <w:t xml:space="preserve"> value when </w:t>
      </w:r>
      <w:r>
        <w:rPr>
          <w:i/>
        </w:rPr>
        <w:t>x</w:t>
      </w:r>
      <w:r>
        <w:t xml:space="preserve"> was zero.  In the form of the equation we’re using, we are using </w:t>
      </w:r>
      <w:r w:rsidRPr="00234861">
        <w:rPr>
          <w:i/>
        </w:rPr>
        <w:t>P</w:t>
      </w:r>
      <w:r w:rsidRPr="00234861">
        <w:rPr>
          <w:i/>
        </w:rPr>
        <w:softHyphen/>
      </w:r>
      <w:r w:rsidRPr="00234861">
        <w:rPr>
          <w:i/>
          <w:vertAlign w:val="subscript"/>
        </w:rPr>
        <w:t>0</w:t>
      </w:r>
      <w:r>
        <w:rPr>
          <w:i/>
          <w:vertAlign w:val="subscript"/>
        </w:rPr>
        <w:softHyphen/>
      </w:r>
      <w:r>
        <w:t xml:space="preserve"> to represent that initial amount.</w:t>
      </w:r>
    </w:p>
    <w:p w14:paraId="64D7D299" w14:textId="77777777" w:rsidR="007C296F" w:rsidRPr="007C296F" w:rsidRDefault="007C296F" w:rsidP="007C296F">
      <w:pPr>
        <w:pStyle w:val="ExampleBody"/>
      </w:pPr>
    </w:p>
    <w:p w14:paraId="46B7256D" w14:textId="77777777" w:rsidR="007C296F" w:rsidRPr="007C296F" w:rsidRDefault="00547258" w:rsidP="007C296F">
      <w:pPr>
        <w:pStyle w:val="ExampleBody"/>
      </w:pPr>
      <w:r>
        <w:t xml:space="preserve">In </w:t>
      </w:r>
      <w:r w:rsidR="007C296F">
        <w:t xml:space="preserve">the </w:t>
      </w:r>
      <w:r w:rsidR="007C296F">
        <w:rPr>
          <w:i/>
        </w:rPr>
        <w:t>y = mx + b</w:t>
      </w:r>
      <w:r w:rsidR="007C296F">
        <w:t xml:space="preserve"> equation, recall that</w:t>
      </w:r>
      <w:r>
        <w:t xml:space="preserve"> </w:t>
      </w:r>
      <w:r>
        <w:rPr>
          <w:i/>
        </w:rPr>
        <w:t>m</w:t>
      </w:r>
      <w:r w:rsidR="007C296F">
        <w:t xml:space="preserve"> was the slope.  You might remember this as “rise over run”, or the change in </w:t>
      </w:r>
      <w:r w:rsidR="007C296F">
        <w:rPr>
          <w:i/>
        </w:rPr>
        <w:t>y</w:t>
      </w:r>
      <w:r w:rsidR="007C296F">
        <w:t xml:space="preserve"> divided by the change in </w:t>
      </w:r>
      <w:r w:rsidR="007C296F">
        <w:rPr>
          <w:i/>
        </w:rPr>
        <w:t>x</w:t>
      </w:r>
      <w:r w:rsidR="007C296F">
        <w:t xml:space="preserve">.  Either way, it represents the same thing as the common difference, </w:t>
      </w:r>
      <w:r w:rsidR="007C296F">
        <w:rPr>
          <w:i/>
        </w:rPr>
        <w:t>d</w:t>
      </w:r>
      <w:r w:rsidR="007C296F">
        <w:t xml:space="preserve">, we are using – the amount the output </w:t>
      </w:r>
      <w:proofErr w:type="spellStart"/>
      <w:r w:rsidR="007C296F">
        <w:rPr>
          <w:i/>
        </w:rPr>
        <w:t>P</w:t>
      </w:r>
      <w:r w:rsidR="007C296F">
        <w:rPr>
          <w:i/>
          <w:vertAlign w:val="subscript"/>
        </w:rPr>
        <w:t>n</w:t>
      </w:r>
      <w:proofErr w:type="spellEnd"/>
      <w:r w:rsidR="007C296F">
        <w:t xml:space="preserve"> changes when the input </w:t>
      </w:r>
      <w:r w:rsidR="007C296F">
        <w:rPr>
          <w:i/>
        </w:rPr>
        <w:t>n</w:t>
      </w:r>
      <w:r w:rsidR="007C296F">
        <w:t xml:space="preserve"> increases by 1.</w:t>
      </w:r>
    </w:p>
    <w:p w14:paraId="7B23AB5F" w14:textId="77777777" w:rsidR="007C296F" w:rsidRDefault="007C296F" w:rsidP="007C296F">
      <w:pPr>
        <w:pStyle w:val="ExampleBody"/>
      </w:pPr>
    </w:p>
    <w:p w14:paraId="2272677B" w14:textId="77777777" w:rsidR="00547258" w:rsidRPr="00E06BE3" w:rsidRDefault="007C296F" w:rsidP="007C296F">
      <w:pPr>
        <w:pStyle w:val="ExampleBody"/>
      </w:pPr>
      <w:r>
        <w:t>T</w:t>
      </w:r>
      <w:r w:rsidR="00547258">
        <w:t xml:space="preserve">he equations </w:t>
      </w:r>
      <w:r>
        <w:rPr>
          <w:i/>
        </w:rPr>
        <w:t>y = mx + b</w:t>
      </w:r>
      <w:r>
        <w:t xml:space="preserve"> and </w:t>
      </w:r>
      <w:proofErr w:type="spellStart"/>
      <w:r w:rsidRPr="009C19A8">
        <w:rPr>
          <w:i/>
        </w:rPr>
        <w:t>P</w:t>
      </w:r>
      <w:r w:rsidRPr="009C19A8">
        <w:rPr>
          <w:i/>
        </w:rPr>
        <w:softHyphen/>
      </w:r>
      <w:r w:rsidRPr="009C19A8">
        <w:rPr>
          <w:i/>
          <w:vertAlign w:val="subscript"/>
        </w:rPr>
        <w:t>n</w:t>
      </w:r>
      <w:proofErr w:type="spellEnd"/>
      <w:r>
        <w:rPr>
          <w:i/>
        </w:rPr>
        <w:t xml:space="preserve"> = </w:t>
      </w:r>
      <w:r w:rsidRPr="009C19A8">
        <w:rPr>
          <w:i/>
        </w:rPr>
        <w:t>P</w:t>
      </w:r>
      <w:r w:rsidRPr="009C19A8">
        <w:rPr>
          <w:i/>
        </w:rPr>
        <w:softHyphen/>
      </w:r>
      <w:r>
        <w:rPr>
          <w:i/>
          <w:vertAlign w:val="subscript"/>
        </w:rPr>
        <w:t xml:space="preserve">0 </w:t>
      </w:r>
      <w:r>
        <w:t xml:space="preserve">+ </w:t>
      </w:r>
      <w:r w:rsidRPr="00234861">
        <w:rPr>
          <w:i/>
        </w:rPr>
        <w:t>d</w:t>
      </w:r>
      <w:r>
        <w:rPr>
          <w:i/>
        </w:rPr>
        <w:t xml:space="preserve"> </w:t>
      </w:r>
      <w:r w:rsidRPr="00234861">
        <w:rPr>
          <w:i/>
        </w:rPr>
        <w:t>n</w:t>
      </w:r>
      <w:r>
        <w:rPr>
          <w:i/>
        </w:rPr>
        <w:t xml:space="preserve"> </w:t>
      </w:r>
      <w:proofErr w:type="gramStart"/>
      <w:r w:rsidR="00547258">
        <w:t>mean</w:t>
      </w:r>
      <w:proofErr w:type="gramEnd"/>
      <w:r w:rsidR="00547258">
        <w:t xml:space="preserve"> the same thing and can be used the same ways, we’re just writing it somewhat differently.</w:t>
      </w:r>
    </w:p>
    <w:p w14:paraId="19F898DA" w14:textId="77777777" w:rsidR="00547258" w:rsidRDefault="00547258" w:rsidP="00C25FAD"/>
    <w:p w14:paraId="710C9B64" w14:textId="77777777" w:rsidR="007C296F" w:rsidRDefault="007C296F" w:rsidP="00C25FAD"/>
    <w:p w14:paraId="0BB22E03" w14:textId="77777777" w:rsidR="0030116C" w:rsidRPr="0030116C" w:rsidRDefault="00547258" w:rsidP="0030116C">
      <w:pPr>
        <w:pStyle w:val="ExampleHeader"/>
      </w:pPr>
      <w:r w:rsidRPr="0030116C">
        <w:t>Example</w:t>
      </w:r>
      <w:r w:rsidR="0030116C" w:rsidRPr="0030116C">
        <w:t xml:space="preserve"> 1</w:t>
      </w:r>
    </w:p>
    <w:p w14:paraId="4D9BE51B" w14:textId="77777777" w:rsidR="00547258" w:rsidRDefault="00547258" w:rsidP="0030116C">
      <w:pPr>
        <w:pStyle w:val="ExampleBody"/>
      </w:pPr>
      <w:r>
        <w:t xml:space="preserve">The population of elk in a national forest was measured to be 12,000 in </w:t>
      </w:r>
      <w:proofErr w:type="gramStart"/>
      <w:r>
        <w:t>2003, and</w:t>
      </w:r>
      <w:proofErr w:type="gramEnd"/>
      <w:r>
        <w:t xml:space="preserve"> was measured again to be 15,000 in 2007.  If the population continues to grow linearly at this rate, what will the elk population be in 2014?</w:t>
      </w:r>
    </w:p>
    <w:p w14:paraId="70B1299A" w14:textId="77777777" w:rsidR="00547258" w:rsidRDefault="00547258" w:rsidP="0030116C">
      <w:pPr>
        <w:pStyle w:val="ExampleBody"/>
      </w:pPr>
    </w:p>
    <w:p w14:paraId="5795EF42" w14:textId="77777777" w:rsidR="0030116C" w:rsidRDefault="00547258" w:rsidP="0030116C">
      <w:pPr>
        <w:pStyle w:val="ExampleBody"/>
      </w:pPr>
      <w:r>
        <w:t xml:space="preserve">To begin, we need to define how we’re going to measure </w:t>
      </w:r>
      <w:r>
        <w:rPr>
          <w:i/>
        </w:rPr>
        <w:t>n</w:t>
      </w:r>
      <w:r>
        <w:t xml:space="preserve">.   Remember that </w:t>
      </w:r>
      <w:r w:rsidRPr="009C19A8">
        <w:rPr>
          <w:i/>
        </w:rPr>
        <w:t>P</w:t>
      </w:r>
      <w:r w:rsidRPr="009C19A8">
        <w:rPr>
          <w:i/>
        </w:rPr>
        <w:softHyphen/>
      </w:r>
      <w:r>
        <w:rPr>
          <w:i/>
          <w:vertAlign w:val="subscript"/>
        </w:rPr>
        <w:t>0</w:t>
      </w:r>
      <w:r>
        <w:t xml:space="preserve"> is the population when </w:t>
      </w:r>
      <w:r>
        <w:rPr>
          <w:i/>
        </w:rPr>
        <w:t>n</w:t>
      </w:r>
      <w:r>
        <w:t xml:space="preserve"> = 0, so we probably don’t want to literally use the year 0.  Since we already know the population in 2003, let us define </w:t>
      </w:r>
      <w:r>
        <w:rPr>
          <w:i/>
        </w:rPr>
        <w:t>n</w:t>
      </w:r>
      <w:r>
        <w:t xml:space="preserve"> = 0 to be the year 2003.  Then </w:t>
      </w:r>
    </w:p>
    <w:p w14:paraId="2E0889A0" w14:textId="77777777" w:rsidR="00547258" w:rsidRDefault="00547258" w:rsidP="0030116C">
      <w:pPr>
        <w:pStyle w:val="ExampleBody"/>
      </w:pPr>
      <w:r w:rsidRPr="009C19A8">
        <w:rPr>
          <w:i/>
        </w:rPr>
        <w:t>P</w:t>
      </w:r>
      <w:r w:rsidRPr="009C19A8">
        <w:rPr>
          <w:i/>
        </w:rPr>
        <w:softHyphen/>
      </w:r>
      <w:r>
        <w:rPr>
          <w:i/>
          <w:vertAlign w:val="subscript"/>
        </w:rPr>
        <w:t>0</w:t>
      </w:r>
      <w:r>
        <w:t xml:space="preserve"> = 12,000.</w:t>
      </w:r>
    </w:p>
    <w:p w14:paraId="18948004" w14:textId="77777777" w:rsidR="00547258" w:rsidRDefault="00547258" w:rsidP="0030116C">
      <w:pPr>
        <w:pStyle w:val="ExampleBody"/>
      </w:pPr>
    </w:p>
    <w:p w14:paraId="13FFD879" w14:textId="77777777" w:rsidR="0030116C" w:rsidRDefault="00547258" w:rsidP="0030116C">
      <w:pPr>
        <w:pStyle w:val="ExampleBody"/>
      </w:pPr>
      <w:proofErr w:type="gramStart"/>
      <w:r>
        <w:t>Next</w:t>
      </w:r>
      <w:proofErr w:type="gramEnd"/>
      <w:r>
        <w:t xml:space="preserve"> we need to find </w:t>
      </w:r>
      <w:r>
        <w:rPr>
          <w:i/>
        </w:rPr>
        <w:t>d</w:t>
      </w:r>
      <w:r>
        <w:t xml:space="preserve">.  Remember </w:t>
      </w:r>
      <w:r>
        <w:rPr>
          <w:i/>
        </w:rPr>
        <w:t>d</w:t>
      </w:r>
      <w:r>
        <w:t xml:space="preserve"> is the growth per </w:t>
      </w:r>
      <w:proofErr w:type="gramStart"/>
      <w:r>
        <w:t>time period</w:t>
      </w:r>
      <w:proofErr w:type="gramEnd"/>
      <w:r>
        <w:t xml:space="preserve">, in this case growth per year.  Between the two measurements, the population grew by 15,000-12,000 = 3,000, but it took 2007-2003 = 4 years to grow that much.  To find the growth per year, we can divide:  3000 elk / 4 years = 750 elk in 1 year.   </w:t>
      </w:r>
    </w:p>
    <w:p w14:paraId="59204437" w14:textId="77777777" w:rsidR="0030116C" w:rsidRDefault="0030116C" w:rsidP="0030116C">
      <w:pPr>
        <w:pStyle w:val="ExampleBody"/>
      </w:pPr>
    </w:p>
    <w:p w14:paraId="45E5DCE7" w14:textId="3A972442" w:rsidR="0030116C" w:rsidRDefault="0030116C" w:rsidP="0030116C">
      <w:pPr>
        <w:pStyle w:val="ExampleBody"/>
      </w:pPr>
      <w:r>
        <w:t>Alternatively, you can use the slope formula from algebra to determine the common difference, noting that the population is the output of the formula, and time is the input.</w:t>
      </w:r>
    </w:p>
    <w:p w14:paraId="5356BDA9" w14:textId="77777777" w:rsidR="00CC690C" w:rsidRDefault="00CC690C" w:rsidP="0030116C">
      <w:pPr>
        <w:pStyle w:val="ExampleBody"/>
      </w:pPr>
    </w:p>
    <w:p w14:paraId="210B79B9" w14:textId="3D4847A5" w:rsidR="00CC690C" w:rsidRDefault="00CC690C" w:rsidP="0030116C">
      <w:pPr>
        <w:pStyle w:val="ExampleBody"/>
      </w:pPr>
      <w:r w:rsidRPr="00CC690C">
        <w:rPr>
          <w:position w:val="-28"/>
        </w:rPr>
        <w:object w:dxaOrig="6000" w:dyaOrig="660" w14:anchorId="59EE0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6" type="#_x0000_t75" style="width:300pt;height:33pt" o:ole="">
            <v:imagedata r:id="rId8" o:title=""/>
          </v:shape>
          <o:OLEObject Type="Embed" ProgID="Equation.DSMT4" ShapeID="_x0000_i1136" DrawAspect="Content" ObjectID="_1719246728" r:id="rId9"/>
        </w:object>
      </w:r>
      <w:r>
        <w:t xml:space="preserve"> </w:t>
      </w:r>
    </w:p>
    <w:p w14:paraId="00F3B4F0" w14:textId="77777777" w:rsidR="0030116C" w:rsidRDefault="0030116C" w:rsidP="0030116C">
      <w:pPr>
        <w:pStyle w:val="ExampleBody"/>
      </w:pPr>
    </w:p>
    <w:p w14:paraId="20710347" w14:textId="77777777" w:rsidR="00547258" w:rsidRDefault="00547258" w:rsidP="0030116C">
      <w:pPr>
        <w:pStyle w:val="ExampleBody"/>
      </w:pPr>
      <w:r>
        <w:t xml:space="preserve">We can now write our equation in whichever form is preferred. </w:t>
      </w:r>
    </w:p>
    <w:p w14:paraId="2A977517" w14:textId="77777777" w:rsidR="00547258" w:rsidRDefault="00547258" w:rsidP="0030116C">
      <w:pPr>
        <w:pStyle w:val="ExampleBody"/>
      </w:pPr>
    </w:p>
    <w:p w14:paraId="0F73BE79" w14:textId="77777777" w:rsidR="00547258" w:rsidRDefault="00547258" w:rsidP="0030116C">
      <w:pPr>
        <w:pStyle w:val="ExampleBody"/>
      </w:pPr>
      <w:r>
        <w:t>Recursive form:</w:t>
      </w:r>
    </w:p>
    <w:p w14:paraId="665EF23F" w14:textId="77777777" w:rsidR="00547258" w:rsidRPr="007A50B3" w:rsidRDefault="00547258" w:rsidP="0030116C">
      <w:pPr>
        <w:pStyle w:val="ExampleBody"/>
      </w:pPr>
      <w:r w:rsidRPr="009C19A8">
        <w:rPr>
          <w:i/>
        </w:rPr>
        <w:t>P</w:t>
      </w:r>
      <w:r w:rsidRPr="009C19A8">
        <w:rPr>
          <w:i/>
        </w:rPr>
        <w:softHyphen/>
      </w:r>
      <w:r>
        <w:rPr>
          <w:i/>
          <w:vertAlign w:val="subscript"/>
        </w:rPr>
        <w:t>0</w:t>
      </w:r>
      <w:r>
        <w:t xml:space="preserve"> = 12,000</w:t>
      </w:r>
    </w:p>
    <w:p w14:paraId="63804B9D" w14:textId="77777777" w:rsidR="00547258" w:rsidRPr="00E06BE3" w:rsidRDefault="00547258" w:rsidP="0030116C">
      <w:pPr>
        <w:pStyle w:val="ExampleBody"/>
      </w:pPr>
      <w:proofErr w:type="spellStart"/>
      <w:r w:rsidRPr="009C19A8">
        <w:rPr>
          <w:i/>
        </w:rPr>
        <w:t>P</w:t>
      </w:r>
      <w:r w:rsidRPr="009C19A8">
        <w:rPr>
          <w:i/>
        </w:rPr>
        <w:softHyphen/>
      </w:r>
      <w:r w:rsidRPr="009C19A8">
        <w:rPr>
          <w:i/>
          <w:vertAlign w:val="subscript"/>
        </w:rPr>
        <w:t>n</w:t>
      </w:r>
      <w:proofErr w:type="spellEnd"/>
      <w:r>
        <w:rPr>
          <w:i/>
        </w:rPr>
        <w:t xml:space="preserve"> = </w:t>
      </w:r>
      <w:r w:rsidRPr="009C19A8">
        <w:rPr>
          <w:i/>
        </w:rPr>
        <w:t>P</w:t>
      </w:r>
      <w:r w:rsidRPr="009C19A8">
        <w:rPr>
          <w:i/>
        </w:rPr>
        <w:softHyphen/>
      </w:r>
      <w:r w:rsidRPr="009C19A8">
        <w:rPr>
          <w:i/>
          <w:vertAlign w:val="subscript"/>
        </w:rPr>
        <w:t>n</w:t>
      </w:r>
      <w:r>
        <w:rPr>
          <w:i/>
          <w:vertAlign w:val="subscript"/>
        </w:rPr>
        <w:t>-1</w:t>
      </w:r>
      <w:r>
        <w:t xml:space="preserve"> + 750</w:t>
      </w:r>
    </w:p>
    <w:p w14:paraId="4BE1BDC5" w14:textId="77777777" w:rsidR="00547258" w:rsidRDefault="00547258" w:rsidP="0030116C">
      <w:pPr>
        <w:pStyle w:val="ExampleBody"/>
      </w:pPr>
    </w:p>
    <w:p w14:paraId="2E3A1272" w14:textId="77777777" w:rsidR="00547258" w:rsidRDefault="00547258" w:rsidP="0030116C">
      <w:pPr>
        <w:pStyle w:val="ExampleBody"/>
      </w:pPr>
      <w:r>
        <w:t>Explicit form:</w:t>
      </w:r>
    </w:p>
    <w:p w14:paraId="04E27E21" w14:textId="77777777" w:rsidR="00547258" w:rsidRDefault="00547258" w:rsidP="0030116C">
      <w:pPr>
        <w:pStyle w:val="ExampleBody"/>
        <w:rPr>
          <w:i/>
        </w:rPr>
      </w:pPr>
      <w:proofErr w:type="spellStart"/>
      <w:r w:rsidRPr="009C19A8">
        <w:rPr>
          <w:i/>
        </w:rPr>
        <w:t>P</w:t>
      </w:r>
      <w:r w:rsidRPr="009C19A8">
        <w:rPr>
          <w:i/>
        </w:rPr>
        <w:softHyphen/>
      </w:r>
      <w:r w:rsidRPr="009C19A8">
        <w:rPr>
          <w:i/>
          <w:vertAlign w:val="subscript"/>
        </w:rPr>
        <w:t>n</w:t>
      </w:r>
      <w:proofErr w:type="spellEnd"/>
      <w:r>
        <w:t xml:space="preserve"> = 12,000 + 750</w:t>
      </w:r>
      <w:r>
        <w:rPr>
          <w:i/>
        </w:rPr>
        <w:t>n</w:t>
      </w:r>
    </w:p>
    <w:p w14:paraId="000D5BE2" w14:textId="77777777" w:rsidR="00547258" w:rsidRDefault="00547258" w:rsidP="0030116C">
      <w:pPr>
        <w:pStyle w:val="ExampleBody"/>
      </w:pPr>
    </w:p>
    <w:p w14:paraId="1B8AA0CE" w14:textId="77777777" w:rsidR="00547258" w:rsidRDefault="00547258" w:rsidP="0030116C">
      <w:pPr>
        <w:pStyle w:val="ExampleBody"/>
      </w:pPr>
      <w:r>
        <w:t xml:space="preserve">To answer the question, we need to first note that the year 2014 will be </w:t>
      </w:r>
      <w:r>
        <w:rPr>
          <w:i/>
        </w:rPr>
        <w:t>n</w:t>
      </w:r>
      <w:r>
        <w:t xml:space="preserve"> = 11, since 2014 is 11 years after 2003.  The explicit form will be easier to use for this calculation:</w:t>
      </w:r>
    </w:p>
    <w:p w14:paraId="3047BF0D" w14:textId="77777777" w:rsidR="00547258" w:rsidRDefault="00547258" w:rsidP="0030116C">
      <w:pPr>
        <w:pStyle w:val="ExampleBody"/>
      </w:pPr>
    </w:p>
    <w:p w14:paraId="4B793063" w14:textId="77777777" w:rsidR="00547258" w:rsidRDefault="00547258" w:rsidP="0030116C">
      <w:pPr>
        <w:pStyle w:val="ExampleBody"/>
      </w:pPr>
      <w:r w:rsidRPr="009C19A8">
        <w:rPr>
          <w:i/>
        </w:rPr>
        <w:t>P</w:t>
      </w:r>
      <w:r w:rsidRPr="009C19A8">
        <w:rPr>
          <w:i/>
        </w:rPr>
        <w:softHyphen/>
      </w:r>
      <w:r>
        <w:rPr>
          <w:i/>
          <w:vertAlign w:val="subscript"/>
        </w:rPr>
        <w:t>11</w:t>
      </w:r>
      <w:r>
        <w:t xml:space="preserve"> = 12,000 + 750(11) = 20,250 elk</w:t>
      </w:r>
    </w:p>
    <w:p w14:paraId="03421791" w14:textId="77777777" w:rsidR="0030116C" w:rsidRPr="0030116C" w:rsidRDefault="0030116C" w:rsidP="0030116C">
      <w:pPr>
        <w:pStyle w:val="ExampleHeader"/>
      </w:pPr>
      <w:r w:rsidRPr="0030116C">
        <w:lastRenderedPageBreak/>
        <w:t>Example 2</w:t>
      </w:r>
    </w:p>
    <w:p w14:paraId="198EC1BC" w14:textId="77777777" w:rsidR="00547258" w:rsidRDefault="00547258" w:rsidP="0030116C">
      <w:pPr>
        <w:pStyle w:val="ExampleBody"/>
      </w:pPr>
      <w:r>
        <w:t>Gasoline consumption in the US has been increasing steadily.  Consumption data from 1992 to 2004 is shown below</w:t>
      </w:r>
      <w:r>
        <w:rPr>
          <w:rStyle w:val="FootnoteReference"/>
        </w:rPr>
        <w:footnoteReference w:id="1"/>
      </w:r>
      <w:r w:rsidR="00F910AB">
        <w:t xml:space="preserve">.  Find a model for this </w:t>
      </w:r>
      <w:proofErr w:type="gramStart"/>
      <w:r w:rsidR="00F910AB">
        <w:t>data, and</w:t>
      </w:r>
      <w:proofErr w:type="gramEnd"/>
      <w:r w:rsidR="00F910AB">
        <w:t xml:space="preserve"> use it to predict consumption in 2016.  If the trend continues, when will consumption </w:t>
      </w:r>
      <w:proofErr w:type="gramStart"/>
      <w:r w:rsidR="00F910AB">
        <w:t>reach</w:t>
      </w:r>
      <w:proofErr w:type="gramEnd"/>
      <w:r w:rsidR="00F910AB">
        <w:t xml:space="preserve"> 200 billion gallons?</w:t>
      </w:r>
      <w:r>
        <w:t xml:space="preserve"> </w:t>
      </w:r>
    </w:p>
    <w:p w14:paraId="14AB1BA6" w14:textId="77777777" w:rsidR="0030116C" w:rsidRDefault="0030116C" w:rsidP="0030116C">
      <w:pPr>
        <w:pStyle w:val="ExampleBody"/>
      </w:pPr>
    </w:p>
    <w:p w14:paraId="03506B54" w14:textId="5C491853" w:rsidR="0030116C" w:rsidRDefault="00CC690C" w:rsidP="0030116C">
      <w:pPr>
        <w:pStyle w:val="ExampleBody"/>
      </w:pPr>
      <w:r>
        <w:rPr>
          <w:noProof/>
        </w:rPr>
        <mc:AlternateContent>
          <mc:Choice Requires="wps">
            <w:drawing>
              <wp:inline distT="0" distB="0" distL="0" distR="0" wp14:anchorId="6BABDEEB" wp14:editId="2B9A5F5C">
                <wp:extent cx="5581015" cy="822960"/>
                <wp:effectExtent l="0" t="0" r="635" b="0"/>
                <wp:docPr id="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822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71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1E0" w:firstRow="1" w:lastRow="1" w:firstColumn="1" w:lastColumn="1" w:noHBand="0" w:noVBand="0"/>
                            </w:tblPr>
                            <w:tblGrid>
                              <w:gridCol w:w="1466"/>
                              <w:gridCol w:w="532"/>
                              <w:gridCol w:w="532"/>
                              <w:gridCol w:w="532"/>
                              <w:gridCol w:w="532"/>
                              <w:gridCol w:w="532"/>
                              <w:gridCol w:w="532"/>
                              <w:gridCol w:w="532"/>
                              <w:gridCol w:w="532"/>
                              <w:gridCol w:w="532"/>
                              <w:gridCol w:w="532"/>
                              <w:gridCol w:w="532"/>
                              <w:gridCol w:w="532"/>
                              <w:gridCol w:w="532"/>
                            </w:tblGrid>
                            <w:tr w:rsidR="00235EE7" w:rsidRPr="00CC549C" w14:paraId="42A740DD" w14:textId="77777777" w:rsidTr="0030116C">
                              <w:tc>
                                <w:tcPr>
                                  <w:tcW w:w="1510" w:type="dxa"/>
                                </w:tcPr>
                                <w:p w14:paraId="77A1C639" w14:textId="77777777" w:rsidR="00235EE7" w:rsidRPr="00CC549C" w:rsidRDefault="00235EE7" w:rsidP="00235EE7">
                                  <w:r w:rsidRPr="00CC549C">
                                    <w:t>Year</w:t>
                                  </w:r>
                                </w:p>
                              </w:tc>
                              <w:tc>
                                <w:tcPr>
                                  <w:tcW w:w="432" w:type="dxa"/>
                                </w:tcPr>
                                <w:p w14:paraId="143E7876" w14:textId="77777777" w:rsidR="00235EE7" w:rsidRPr="00CC549C" w:rsidRDefault="00235EE7" w:rsidP="00235EE7">
                                  <w:r w:rsidRPr="00CC549C">
                                    <w:t>‘92</w:t>
                                  </w:r>
                                </w:p>
                              </w:tc>
                              <w:tc>
                                <w:tcPr>
                                  <w:tcW w:w="432" w:type="dxa"/>
                                </w:tcPr>
                                <w:p w14:paraId="3BA0152B" w14:textId="77777777" w:rsidR="00235EE7" w:rsidRPr="00CC549C" w:rsidRDefault="00235EE7" w:rsidP="00235EE7">
                                  <w:r w:rsidRPr="00CC549C">
                                    <w:t>‘93</w:t>
                                  </w:r>
                                </w:p>
                              </w:tc>
                              <w:tc>
                                <w:tcPr>
                                  <w:tcW w:w="432" w:type="dxa"/>
                                </w:tcPr>
                                <w:p w14:paraId="0758E559" w14:textId="77777777" w:rsidR="00235EE7" w:rsidRPr="00CC549C" w:rsidRDefault="00235EE7" w:rsidP="00235EE7">
                                  <w:r w:rsidRPr="00CC549C">
                                    <w:t>‘94</w:t>
                                  </w:r>
                                </w:p>
                              </w:tc>
                              <w:tc>
                                <w:tcPr>
                                  <w:tcW w:w="432" w:type="dxa"/>
                                </w:tcPr>
                                <w:p w14:paraId="786328D2" w14:textId="77777777" w:rsidR="00235EE7" w:rsidRPr="00CC549C" w:rsidRDefault="00235EE7" w:rsidP="00235EE7">
                                  <w:r w:rsidRPr="00CC549C">
                                    <w:t>‘95</w:t>
                                  </w:r>
                                </w:p>
                              </w:tc>
                              <w:tc>
                                <w:tcPr>
                                  <w:tcW w:w="432" w:type="dxa"/>
                                </w:tcPr>
                                <w:p w14:paraId="0F2207EA" w14:textId="77777777" w:rsidR="00235EE7" w:rsidRPr="00CC549C" w:rsidRDefault="00235EE7" w:rsidP="00235EE7">
                                  <w:r w:rsidRPr="00CC549C">
                                    <w:t>‘96</w:t>
                                  </w:r>
                                </w:p>
                              </w:tc>
                              <w:tc>
                                <w:tcPr>
                                  <w:tcW w:w="432" w:type="dxa"/>
                                </w:tcPr>
                                <w:p w14:paraId="279646CB" w14:textId="77777777" w:rsidR="00235EE7" w:rsidRPr="00CC549C" w:rsidRDefault="00235EE7" w:rsidP="00235EE7">
                                  <w:r w:rsidRPr="00CC549C">
                                    <w:t>‘97</w:t>
                                  </w:r>
                                </w:p>
                              </w:tc>
                              <w:tc>
                                <w:tcPr>
                                  <w:tcW w:w="432" w:type="dxa"/>
                                </w:tcPr>
                                <w:p w14:paraId="4B26A8B8" w14:textId="77777777" w:rsidR="00235EE7" w:rsidRPr="00CC549C" w:rsidRDefault="00235EE7" w:rsidP="00235EE7">
                                  <w:r w:rsidRPr="00CC549C">
                                    <w:t>‘98</w:t>
                                  </w:r>
                                </w:p>
                              </w:tc>
                              <w:tc>
                                <w:tcPr>
                                  <w:tcW w:w="432" w:type="dxa"/>
                                </w:tcPr>
                                <w:p w14:paraId="252385EB" w14:textId="77777777" w:rsidR="00235EE7" w:rsidRPr="00CC549C" w:rsidRDefault="00235EE7" w:rsidP="00235EE7">
                                  <w:r w:rsidRPr="00CC549C">
                                    <w:t>‘99</w:t>
                                  </w:r>
                                </w:p>
                              </w:tc>
                              <w:tc>
                                <w:tcPr>
                                  <w:tcW w:w="432" w:type="dxa"/>
                                </w:tcPr>
                                <w:p w14:paraId="5ED55180" w14:textId="77777777" w:rsidR="00235EE7" w:rsidRPr="00CC549C" w:rsidRDefault="00235EE7" w:rsidP="00235EE7">
                                  <w:r w:rsidRPr="00CC549C">
                                    <w:t>‘00</w:t>
                                  </w:r>
                                </w:p>
                              </w:tc>
                              <w:tc>
                                <w:tcPr>
                                  <w:tcW w:w="432" w:type="dxa"/>
                                </w:tcPr>
                                <w:p w14:paraId="38A48021" w14:textId="77777777" w:rsidR="00235EE7" w:rsidRPr="00CC549C" w:rsidRDefault="00235EE7" w:rsidP="00235EE7">
                                  <w:r w:rsidRPr="00CC549C">
                                    <w:t>‘01</w:t>
                                  </w:r>
                                </w:p>
                              </w:tc>
                              <w:tc>
                                <w:tcPr>
                                  <w:tcW w:w="432" w:type="dxa"/>
                                </w:tcPr>
                                <w:p w14:paraId="19D449A8" w14:textId="77777777" w:rsidR="00235EE7" w:rsidRPr="00CC549C" w:rsidRDefault="00235EE7" w:rsidP="00235EE7">
                                  <w:r w:rsidRPr="00CC549C">
                                    <w:t>‘02</w:t>
                                  </w:r>
                                </w:p>
                              </w:tc>
                              <w:tc>
                                <w:tcPr>
                                  <w:tcW w:w="432" w:type="dxa"/>
                                </w:tcPr>
                                <w:p w14:paraId="001A7971" w14:textId="77777777" w:rsidR="00235EE7" w:rsidRPr="00CC549C" w:rsidRDefault="00235EE7" w:rsidP="00235EE7">
                                  <w:r w:rsidRPr="00CC549C">
                                    <w:t>‘03</w:t>
                                  </w:r>
                                </w:p>
                              </w:tc>
                              <w:tc>
                                <w:tcPr>
                                  <w:tcW w:w="432" w:type="dxa"/>
                                </w:tcPr>
                                <w:p w14:paraId="12B19B80" w14:textId="77777777" w:rsidR="00235EE7" w:rsidRPr="00CC549C" w:rsidRDefault="00235EE7" w:rsidP="00235EE7">
                                  <w:r w:rsidRPr="00CC549C">
                                    <w:t>‘04</w:t>
                                  </w:r>
                                </w:p>
                              </w:tc>
                            </w:tr>
                            <w:tr w:rsidR="00235EE7" w:rsidRPr="00CC549C" w14:paraId="618F0A94" w14:textId="77777777" w:rsidTr="0030116C">
                              <w:tc>
                                <w:tcPr>
                                  <w:tcW w:w="1510" w:type="dxa"/>
                                </w:tcPr>
                                <w:p w14:paraId="25702B72" w14:textId="77777777" w:rsidR="00235EE7" w:rsidRPr="00CC549C" w:rsidRDefault="00235EE7" w:rsidP="00235EE7">
                                  <w:r w:rsidRPr="00CC549C">
                                    <w:t>Consumption (</w:t>
                                  </w:r>
                                  <w:proofErr w:type="spellStart"/>
                                  <w:r w:rsidRPr="00CC549C">
                                    <w:t>billion</w:t>
                                  </w:r>
                                  <w:proofErr w:type="spellEnd"/>
                                  <w:r w:rsidRPr="00CC549C">
                                    <w:t xml:space="preserve"> of gallons)</w:t>
                                  </w:r>
                                </w:p>
                              </w:tc>
                              <w:tc>
                                <w:tcPr>
                                  <w:tcW w:w="432" w:type="dxa"/>
                                  <w:vAlign w:val="bottom"/>
                                </w:tcPr>
                                <w:p w14:paraId="5B3F7334" w14:textId="77777777" w:rsidR="00235EE7" w:rsidRPr="00CC549C" w:rsidRDefault="00235EE7" w:rsidP="00235EE7">
                                  <w:r w:rsidRPr="00CC549C">
                                    <w:t>110</w:t>
                                  </w:r>
                                </w:p>
                              </w:tc>
                              <w:tc>
                                <w:tcPr>
                                  <w:tcW w:w="432" w:type="dxa"/>
                                  <w:vAlign w:val="bottom"/>
                                </w:tcPr>
                                <w:p w14:paraId="2C3373F9" w14:textId="77777777" w:rsidR="00235EE7" w:rsidRPr="00CC549C" w:rsidRDefault="00235EE7" w:rsidP="00235EE7">
                                  <w:r w:rsidRPr="00CC549C">
                                    <w:t>111</w:t>
                                  </w:r>
                                </w:p>
                              </w:tc>
                              <w:tc>
                                <w:tcPr>
                                  <w:tcW w:w="432" w:type="dxa"/>
                                  <w:vAlign w:val="bottom"/>
                                </w:tcPr>
                                <w:p w14:paraId="4CF4E861" w14:textId="77777777" w:rsidR="00235EE7" w:rsidRPr="00CC549C" w:rsidRDefault="00235EE7" w:rsidP="00235EE7">
                                  <w:r w:rsidRPr="00CC549C">
                                    <w:t>113</w:t>
                                  </w:r>
                                </w:p>
                              </w:tc>
                              <w:tc>
                                <w:tcPr>
                                  <w:tcW w:w="432" w:type="dxa"/>
                                  <w:vAlign w:val="bottom"/>
                                </w:tcPr>
                                <w:p w14:paraId="6A83B1AB" w14:textId="77777777" w:rsidR="00235EE7" w:rsidRPr="00CC549C" w:rsidRDefault="00235EE7" w:rsidP="00235EE7">
                                  <w:r w:rsidRPr="00CC549C">
                                    <w:t>116</w:t>
                                  </w:r>
                                </w:p>
                              </w:tc>
                              <w:tc>
                                <w:tcPr>
                                  <w:tcW w:w="432" w:type="dxa"/>
                                  <w:vAlign w:val="bottom"/>
                                </w:tcPr>
                                <w:p w14:paraId="5943E48E" w14:textId="77777777" w:rsidR="00235EE7" w:rsidRPr="00CC549C" w:rsidRDefault="00235EE7" w:rsidP="00235EE7">
                                  <w:r w:rsidRPr="00CC549C">
                                    <w:t>118</w:t>
                                  </w:r>
                                </w:p>
                              </w:tc>
                              <w:tc>
                                <w:tcPr>
                                  <w:tcW w:w="432" w:type="dxa"/>
                                  <w:vAlign w:val="bottom"/>
                                </w:tcPr>
                                <w:p w14:paraId="1CA409F5" w14:textId="77777777" w:rsidR="00235EE7" w:rsidRPr="00CC549C" w:rsidRDefault="00235EE7" w:rsidP="00235EE7">
                                  <w:r w:rsidRPr="00CC549C">
                                    <w:t>119</w:t>
                                  </w:r>
                                </w:p>
                              </w:tc>
                              <w:tc>
                                <w:tcPr>
                                  <w:tcW w:w="432" w:type="dxa"/>
                                  <w:vAlign w:val="bottom"/>
                                </w:tcPr>
                                <w:p w14:paraId="5C1EC4D5" w14:textId="77777777" w:rsidR="00235EE7" w:rsidRPr="00CC549C" w:rsidRDefault="00235EE7" w:rsidP="00235EE7">
                                  <w:r w:rsidRPr="00CC549C">
                                    <w:t>123</w:t>
                                  </w:r>
                                </w:p>
                              </w:tc>
                              <w:tc>
                                <w:tcPr>
                                  <w:tcW w:w="432" w:type="dxa"/>
                                  <w:vAlign w:val="bottom"/>
                                </w:tcPr>
                                <w:p w14:paraId="23720E80" w14:textId="77777777" w:rsidR="00235EE7" w:rsidRPr="00CC549C" w:rsidRDefault="00235EE7" w:rsidP="00235EE7">
                                  <w:r w:rsidRPr="00CC549C">
                                    <w:t>125</w:t>
                                  </w:r>
                                </w:p>
                              </w:tc>
                              <w:tc>
                                <w:tcPr>
                                  <w:tcW w:w="432" w:type="dxa"/>
                                  <w:vAlign w:val="bottom"/>
                                </w:tcPr>
                                <w:p w14:paraId="69A30649" w14:textId="77777777" w:rsidR="00235EE7" w:rsidRPr="00CC549C" w:rsidRDefault="00235EE7" w:rsidP="00235EE7">
                                  <w:r w:rsidRPr="00CC549C">
                                    <w:t>126</w:t>
                                  </w:r>
                                </w:p>
                              </w:tc>
                              <w:tc>
                                <w:tcPr>
                                  <w:tcW w:w="432" w:type="dxa"/>
                                  <w:vAlign w:val="bottom"/>
                                </w:tcPr>
                                <w:p w14:paraId="2E350ACB" w14:textId="77777777" w:rsidR="00235EE7" w:rsidRPr="00CC549C" w:rsidRDefault="00235EE7" w:rsidP="00235EE7">
                                  <w:r w:rsidRPr="00CC549C">
                                    <w:t>128</w:t>
                                  </w:r>
                                </w:p>
                              </w:tc>
                              <w:tc>
                                <w:tcPr>
                                  <w:tcW w:w="432" w:type="dxa"/>
                                  <w:vAlign w:val="bottom"/>
                                </w:tcPr>
                                <w:p w14:paraId="43EBD348" w14:textId="77777777" w:rsidR="00235EE7" w:rsidRPr="00CC549C" w:rsidRDefault="00235EE7" w:rsidP="00235EE7">
                                  <w:r w:rsidRPr="00CC549C">
                                    <w:t>131</w:t>
                                  </w:r>
                                </w:p>
                              </w:tc>
                              <w:tc>
                                <w:tcPr>
                                  <w:tcW w:w="432" w:type="dxa"/>
                                  <w:vAlign w:val="bottom"/>
                                </w:tcPr>
                                <w:p w14:paraId="49153A36" w14:textId="77777777" w:rsidR="00235EE7" w:rsidRPr="00CC549C" w:rsidRDefault="00235EE7" w:rsidP="00235EE7">
                                  <w:r w:rsidRPr="00CC549C">
                                    <w:t>133</w:t>
                                  </w:r>
                                </w:p>
                              </w:tc>
                              <w:tc>
                                <w:tcPr>
                                  <w:tcW w:w="432" w:type="dxa"/>
                                  <w:vAlign w:val="bottom"/>
                                </w:tcPr>
                                <w:p w14:paraId="4E670747" w14:textId="77777777" w:rsidR="00235EE7" w:rsidRPr="00CC549C" w:rsidRDefault="00235EE7" w:rsidP="00235EE7">
                                  <w:r w:rsidRPr="00CC549C">
                                    <w:t>136</w:t>
                                  </w:r>
                                </w:p>
                              </w:tc>
                            </w:tr>
                          </w:tbl>
                          <w:p w14:paraId="4795BD29" w14:textId="77777777" w:rsidR="00235EE7" w:rsidRDefault="00235EE7" w:rsidP="0030116C"/>
                        </w:txbxContent>
                      </wps:txbx>
                      <wps:bodyPr rot="0" vert="horz" wrap="square" lIns="91440" tIns="0" rIns="91440" bIns="0" anchor="t" anchorCtr="0" upright="1">
                        <a:noAutofit/>
                      </wps:bodyPr>
                    </wps:wsp>
                  </a:graphicData>
                </a:graphic>
              </wp:inline>
            </w:drawing>
          </mc:Choice>
          <mc:Fallback>
            <w:pict>
              <v:shapetype w14:anchorId="6BABDEEB" id="_x0000_t202" coordsize="21600,21600" o:spt="202" path="m,l,21600r21600,l21600,xe">
                <v:stroke joinstyle="miter"/>
                <v:path gradientshapeok="t" o:connecttype="rect"/>
              </v:shapetype>
              <v:shape id="Text Box 56" o:spid="_x0000_s1026" type="#_x0000_t202" style="width:439.45pt;height:6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yPV8gEAAMkDAAAOAAAAZHJzL2Uyb0RvYy54bWysU8Fu2zAMvQ/YPwi6L46DpkiNOEWXIsOA&#10;bivQ7QNkWbaFyaJGKbGzrx8lJ2nR3or5IJAU9cj3SK9vx96wg0KvwZY8n805U1ZCrW1b8l8/d59W&#10;nPkgbC0MWFXyo/L8dvPxw3pwhVpAB6ZWyAjE+mJwJe9CcEWWedmpXvgZOGXpsgHsRSAX26xGMRB6&#10;b7LFfH6dDYC1Q5DKe4reT5d8k/CbRsnwo2m8CsyUnHoL6cR0VvHMNmtRtChcp+WpDfGOLnqhLRW9&#10;QN2LINge9RuoXksED02YSegzaBotVeJAbPL5KzZPnXAqcSFxvLvI5P8frPx+eHKPyML4GUYaYCLh&#10;3QPI355Z2HbCtuoOEYZOiZoK51GybHC+OD2NUvvCR5Bq+AY1DVnsAySgscE+qkI8GaHTAI4X0dUY&#10;mKTgcrnK5/mSM0l3q8Xi5jpNJRPF+bVDH74o6Fk0So401IQuDg8+xG5EcU6JxTwYXe+0McnBttoa&#10;ZAdBC7BLXyLwKs3YmGwhPpsQYyTRjMwmjmGsRqbrkwaRdQX1kXgjTHtF/wEZHeBfzgbaqZL7P3uB&#10;ijPz1ZJ2N/nVVVzC5JCBL6PVOSqsJIiSB84mcxumhd071G1HFaYpWbgjnRudJHju5tQ27UtS5rTb&#10;cSFf+inr+Q/c/AMAAP//AwBQSwMEFAAGAAgAAAAhAGWbS9HcAAAABQEAAA8AAABkcnMvZG93bnJl&#10;di54bWxMj8FuwjAQRO+V+AdrkXorDlFFQxoHIdQeeqqAXrg58TZJideRbSDl67v00l5GWs1o5m2x&#10;Gm0vzuhD50jBfJaAQKqd6ahR8LF/fchAhKjJ6N4RKvjGAKtyclfo3LgLbfG8i43gEgq5VtDGOORS&#10;hrpFq8PMDUjsfTpvdeTTN9J4feFy28s0SRbS6o54odUDblqsj7uTVfB28O8vh5BcXVrFzVd9dPur&#10;fFTqfjqun0FEHONfGG74jA4lM1XuRCaIXgE/En+VvewpW4KoOJQuFyDLQv6nL38AAAD//wMAUEsB&#10;Ai0AFAAGAAgAAAAhALaDOJL+AAAA4QEAABMAAAAAAAAAAAAAAAAAAAAAAFtDb250ZW50X1R5cGVz&#10;XS54bWxQSwECLQAUAAYACAAAACEAOP0h/9YAAACUAQAACwAAAAAAAAAAAAAAAAAvAQAAX3JlbHMv&#10;LnJlbHNQSwECLQAUAAYACAAAACEASeMj1fIBAADJAwAADgAAAAAAAAAAAAAAAAAuAgAAZHJzL2Uy&#10;b0RvYy54bWxQSwECLQAUAAYACAAAACEAZZtL0dwAAAAFAQAADwAAAAAAAAAAAAAAAABMBAAAZHJz&#10;L2Rvd25yZXYueG1sUEsFBgAAAAAEAAQA8wAAAFUFAAAAAA==&#10;" stroked="f">
                <v:textbox inset=",0,,0">
                  <w:txbxContent>
                    <w:tbl>
                      <w:tblPr>
                        <w:tblW w:w="71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1E0" w:firstRow="1" w:lastRow="1" w:firstColumn="1" w:lastColumn="1" w:noHBand="0" w:noVBand="0"/>
                      </w:tblPr>
                      <w:tblGrid>
                        <w:gridCol w:w="1466"/>
                        <w:gridCol w:w="532"/>
                        <w:gridCol w:w="532"/>
                        <w:gridCol w:w="532"/>
                        <w:gridCol w:w="532"/>
                        <w:gridCol w:w="532"/>
                        <w:gridCol w:w="532"/>
                        <w:gridCol w:w="532"/>
                        <w:gridCol w:w="532"/>
                        <w:gridCol w:w="532"/>
                        <w:gridCol w:w="532"/>
                        <w:gridCol w:w="532"/>
                        <w:gridCol w:w="532"/>
                        <w:gridCol w:w="532"/>
                      </w:tblGrid>
                      <w:tr w:rsidR="00235EE7" w:rsidRPr="00CC549C" w14:paraId="42A740DD" w14:textId="77777777" w:rsidTr="0030116C">
                        <w:tc>
                          <w:tcPr>
                            <w:tcW w:w="1510" w:type="dxa"/>
                          </w:tcPr>
                          <w:p w14:paraId="77A1C639" w14:textId="77777777" w:rsidR="00235EE7" w:rsidRPr="00CC549C" w:rsidRDefault="00235EE7" w:rsidP="00235EE7">
                            <w:r w:rsidRPr="00CC549C">
                              <w:t>Year</w:t>
                            </w:r>
                          </w:p>
                        </w:tc>
                        <w:tc>
                          <w:tcPr>
                            <w:tcW w:w="432" w:type="dxa"/>
                          </w:tcPr>
                          <w:p w14:paraId="143E7876" w14:textId="77777777" w:rsidR="00235EE7" w:rsidRPr="00CC549C" w:rsidRDefault="00235EE7" w:rsidP="00235EE7">
                            <w:r w:rsidRPr="00CC549C">
                              <w:t>‘92</w:t>
                            </w:r>
                          </w:p>
                        </w:tc>
                        <w:tc>
                          <w:tcPr>
                            <w:tcW w:w="432" w:type="dxa"/>
                          </w:tcPr>
                          <w:p w14:paraId="3BA0152B" w14:textId="77777777" w:rsidR="00235EE7" w:rsidRPr="00CC549C" w:rsidRDefault="00235EE7" w:rsidP="00235EE7">
                            <w:r w:rsidRPr="00CC549C">
                              <w:t>‘93</w:t>
                            </w:r>
                          </w:p>
                        </w:tc>
                        <w:tc>
                          <w:tcPr>
                            <w:tcW w:w="432" w:type="dxa"/>
                          </w:tcPr>
                          <w:p w14:paraId="0758E559" w14:textId="77777777" w:rsidR="00235EE7" w:rsidRPr="00CC549C" w:rsidRDefault="00235EE7" w:rsidP="00235EE7">
                            <w:r w:rsidRPr="00CC549C">
                              <w:t>‘94</w:t>
                            </w:r>
                          </w:p>
                        </w:tc>
                        <w:tc>
                          <w:tcPr>
                            <w:tcW w:w="432" w:type="dxa"/>
                          </w:tcPr>
                          <w:p w14:paraId="786328D2" w14:textId="77777777" w:rsidR="00235EE7" w:rsidRPr="00CC549C" w:rsidRDefault="00235EE7" w:rsidP="00235EE7">
                            <w:r w:rsidRPr="00CC549C">
                              <w:t>‘95</w:t>
                            </w:r>
                          </w:p>
                        </w:tc>
                        <w:tc>
                          <w:tcPr>
                            <w:tcW w:w="432" w:type="dxa"/>
                          </w:tcPr>
                          <w:p w14:paraId="0F2207EA" w14:textId="77777777" w:rsidR="00235EE7" w:rsidRPr="00CC549C" w:rsidRDefault="00235EE7" w:rsidP="00235EE7">
                            <w:r w:rsidRPr="00CC549C">
                              <w:t>‘96</w:t>
                            </w:r>
                          </w:p>
                        </w:tc>
                        <w:tc>
                          <w:tcPr>
                            <w:tcW w:w="432" w:type="dxa"/>
                          </w:tcPr>
                          <w:p w14:paraId="279646CB" w14:textId="77777777" w:rsidR="00235EE7" w:rsidRPr="00CC549C" w:rsidRDefault="00235EE7" w:rsidP="00235EE7">
                            <w:r w:rsidRPr="00CC549C">
                              <w:t>‘97</w:t>
                            </w:r>
                          </w:p>
                        </w:tc>
                        <w:tc>
                          <w:tcPr>
                            <w:tcW w:w="432" w:type="dxa"/>
                          </w:tcPr>
                          <w:p w14:paraId="4B26A8B8" w14:textId="77777777" w:rsidR="00235EE7" w:rsidRPr="00CC549C" w:rsidRDefault="00235EE7" w:rsidP="00235EE7">
                            <w:r w:rsidRPr="00CC549C">
                              <w:t>‘98</w:t>
                            </w:r>
                          </w:p>
                        </w:tc>
                        <w:tc>
                          <w:tcPr>
                            <w:tcW w:w="432" w:type="dxa"/>
                          </w:tcPr>
                          <w:p w14:paraId="252385EB" w14:textId="77777777" w:rsidR="00235EE7" w:rsidRPr="00CC549C" w:rsidRDefault="00235EE7" w:rsidP="00235EE7">
                            <w:r w:rsidRPr="00CC549C">
                              <w:t>‘99</w:t>
                            </w:r>
                          </w:p>
                        </w:tc>
                        <w:tc>
                          <w:tcPr>
                            <w:tcW w:w="432" w:type="dxa"/>
                          </w:tcPr>
                          <w:p w14:paraId="5ED55180" w14:textId="77777777" w:rsidR="00235EE7" w:rsidRPr="00CC549C" w:rsidRDefault="00235EE7" w:rsidP="00235EE7">
                            <w:r w:rsidRPr="00CC549C">
                              <w:t>‘00</w:t>
                            </w:r>
                          </w:p>
                        </w:tc>
                        <w:tc>
                          <w:tcPr>
                            <w:tcW w:w="432" w:type="dxa"/>
                          </w:tcPr>
                          <w:p w14:paraId="38A48021" w14:textId="77777777" w:rsidR="00235EE7" w:rsidRPr="00CC549C" w:rsidRDefault="00235EE7" w:rsidP="00235EE7">
                            <w:r w:rsidRPr="00CC549C">
                              <w:t>‘01</w:t>
                            </w:r>
                          </w:p>
                        </w:tc>
                        <w:tc>
                          <w:tcPr>
                            <w:tcW w:w="432" w:type="dxa"/>
                          </w:tcPr>
                          <w:p w14:paraId="19D449A8" w14:textId="77777777" w:rsidR="00235EE7" w:rsidRPr="00CC549C" w:rsidRDefault="00235EE7" w:rsidP="00235EE7">
                            <w:r w:rsidRPr="00CC549C">
                              <w:t>‘02</w:t>
                            </w:r>
                          </w:p>
                        </w:tc>
                        <w:tc>
                          <w:tcPr>
                            <w:tcW w:w="432" w:type="dxa"/>
                          </w:tcPr>
                          <w:p w14:paraId="001A7971" w14:textId="77777777" w:rsidR="00235EE7" w:rsidRPr="00CC549C" w:rsidRDefault="00235EE7" w:rsidP="00235EE7">
                            <w:r w:rsidRPr="00CC549C">
                              <w:t>‘03</w:t>
                            </w:r>
                          </w:p>
                        </w:tc>
                        <w:tc>
                          <w:tcPr>
                            <w:tcW w:w="432" w:type="dxa"/>
                          </w:tcPr>
                          <w:p w14:paraId="12B19B80" w14:textId="77777777" w:rsidR="00235EE7" w:rsidRPr="00CC549C" w:rsidRDefault="00235EE7" w:rsidP="00235EE7">
                            <w:r w:rsidRPr="00CC549C">
                              <w:t>‘04</w:t>
                            </w:r>
                          </w:p>
                        </w:tc>
                      </w:tr>
                      <w:tr w:rsidR="00235EE7" w:rsidRPr="00CC549C" w14:paraId="618F0A94" w14:textId="77777777" w:rsidTr="0030116C">
                        <w:tc>
                          <w:tcPr>
                            <w:tcW w:w="1510" w:type="dxa"/>
                          </w:tcPr>
                          <w:p w14:paraId="25702B72" w14:textId="77777777" w:rsidR="00235EE7" w:rsidRPr="00CC549C" w:rsidRDefault="00235EE7" w:rsidP="00235EE7">
                            <w:r w:rsidRPr="00CC549C">
                              <w:t>Consumption (</w:t>
                            </w:r>
                            <w:proofErr w:type="spellStart"/>
                            <w:r w:rsidRPr="00CC549C">
                              <w:t>billion</w:t>
                            </w:r>
                            <w:proofErr w:type="spellEnd"/>
                            <w:r w:rsidRPr="00CC549C">
                              <w:t xml:space="preserve"> of gallons)</w:t>
                            </w:r>
                          </w:p>
                        </w:tc>
                        <w:tc>
                          <w:tcPr>
                            <w:tcW w:w="432" w:type="dxa"/>
                            <w:vAlign w:val="bottom"/>
                          </w:tcPr>
                          <w:p w14:paraId="5B3F7334" w14:textId="77777777" w:rsidR="00235EE7" w:rsidRPr="00CC549C" w:rsidRDefault="00235EE7" w:rsidP="00235EE7">
                            <w:r w:rsidRPr="00CC549C">
                              <w:t>110</w:t>
                            </w:r>
                          </w:p>
                        </w:tc>
                        <w:tc>
                          <w:tcPr>
                            <w:tcW w:w="432" w:type="dxa"/>
                            <w:vAlign w:val="bottom"/>
                          </w:tcPr>
                          <w:p w14:paraId="2C3373F9" w14:textId="77777777" w:rsidR="00235EE7" w:rsidRPr="00CC549C" w:rsidRDefault="00235EE7" w:rsidP="00235EE7">
                            <w:r w:rsidRPr="00CC549C">
                              <w:t>111</w:t>
                            </w:r>
                          </w:p>
                        </w:tc>
                        <w:tc>
                          <w:tcPr>
                            <w:tcW w:w="432" w:type="dxa"/>
                            <w:vAlign w:val="bottom"/>
                          </w:tcPr>
                          <w:p w14:paraId="4CF4E861" w14:textId="77777777" w:rsidR="00235EE7" w:rsidRPr="00CC549C" w:rsidRDefault="00235EE7" w:rsidP="00235EE7">
                            <w:r w:rsidRPr="00CC549C">
                              <w:t>113</w:t>
                            </w:r>
                          </w:p>
                        </w:tc>
                        <w:tc>
                          <w:tcPr>
                            <w:tcW w:w="432" w:type="dxa"/>
                            <w:vAlign w:val="bottom"/>
                          </w:tcPr>
                          <w:p w14:paraId="6A83B1AB" w14:textId="77777777" w:rsidR="00235EE7" w:rsidRPr="00CC549C" w:rsidRDefault="00235EE7" w:rsidP="00235EE7">
                            <w:r w:rsidRPr="00CC549C">
                              <w:t>116</w:t>
                            </w:r>
                          </w:p>
                        </w:tc>
                        <w:tc>
                          <w:tcPr>
                            <w:tcW w:w="432" w:type="dxa"/>
                            <w:vAlign w:val="bottom"/>
                          </w:tcPr>
                          <w:p w14:paraId="5943E48E" w14:textId="77777777" w:rsidR="00235EE7" w:rsidRPr="00CC549C" w:rsidRDefault="00235EE7" w:rsidP="00235EE7">
                            <w:r w:rsidRPr="00CC549C">
                              <w:t>118</w:t>
                            </w:r>
                          </w:p>
                        </w:tc>
                        <w:tc>
                          <w:tcPr>
                            <w:tcW w:w="432" w:type="dxa"/>
                            <w:vAlign w:val="bottom"/>
                          </w:tcPr>
                          <w:p w14:paraId="1CA409F5" w14:textId="77777777" w:rsidR="00235EE7" w:rsidRPr="00CC549C" w:rsidRDefault="00235EE7" w:rsidP="00235EE7">
                            <w:r w:rsidRPr="00CC549C">
                              <w:t>119</w:t>
                            </w:r>
                          </w:p>
                        </w:tc>
                        <w:tc>
                          <w:tcPr>
                            <w:tcW w:w="432" w:type="dxa"/>
                            <w:vAlign w:val="bottom"/>
                          </w:tcPr>
                          <w:p w14:paraId="5C1EC4D5" w14:textId="77777777" w:rsidR="00235EE7" w:rsidRPr="00CC549C" w:rsidRDefault="00235EE7" w:rsidP="00235EE7">
                            <w:r w:rsidRPr="00CC549C">
                              <w:t>123</w:t>
                            </w:r>
                          </w:p>
                        </w:tc>
                        <w:tc>
                          <w:tcPr>
                            <w:tcW w:w="432" w:type="dxa"/>
                            <w:vAlign w:val="bottom"/>
                          </w:tcPr>
                          <w:p w14:paraId="23720E80" w14:textId="77777777" w:rsidR="00235EE7" w:rsidRPr="00CC549C" w:rsidRDefault="00235EE7" w:rsidP="00235EE7">
                            <w:r w:rsidRPr="00CC549C">
                              <w:t>125</w:t>
                            </w:r>
                          </w:p>
                        </w:tc>
                        <w:tc>
                          <w:tcPr>
                            <w:tcW w:w="432" w:type="dxa"/>
                            <w:vAlign w:val="bottom"/>
                          </w:tcPr>
                          <w:p w14:paraId="69A30649" w14:textId="77777777" w:rsidR="00235EE7" w:rsidRPr="00CC549C" w:rsidRDefault="00235EE7" w:rsidP="00235EE7">
                            <w:r w:rsidRPr="00CC549C">
                              <w:t>126</w:t>
                            </w:r>
                          </w:p>
                        </w:tc>
                        <w:tc>
                          <w:tcPr>
                            <w:tcW w:w="432" w:type="dxa"/>
                            <w:vAlign w:val="bottom"/>
                          </w:tcPr>
                          <w:p w14:paraId="2E350ACB" w14:textId="77777777" w:rsidR="00235EE7" w:rsidRPr="00CC549C" w:rsidRDefault="00235EE7" w:rsidP="00235EE7">
                            <w:r w:rsidRPr="00CC549C">
                              <w:t>128</w:t>
                            </w:r>
                          </w:p>
                        </w:tc>
                        <w:tc>
                          <w:tcPr>
                            <w:tcW w:w="432" w:type="dxa"/>
                            <w:vAlign w:val="bottom"/>
                          </w:tcPr>
                          <w:p w14:paraId="43EBD348" w14:textId="77777777" w:rsidR="00235EE7" w:rsidRPr="00CC549C" w:rsidRDefault="00235EE7" w:rsidP="00235EE7">
                            <w:r w:rsidRPr="00CC549C">
                              <w:t>131</w:t>
                            </w:r>
                          </w:p>
                        </w:tc>
                        <w:tc>
                          <w:tcPr>
                            <w:tcW w:w="432" w:type="dxa"/>
                            <w:vAlign w:val="bottom"/>
                          </w:tcPr>
                          <w:p w14:paraId="49153A36" w14:textId="77777777" w:rsidR="00235EE7" w:rsidRPr="00CC549C" w:rsidRDefault="00235EE7" w:rsidP="00235EE7">
                            <w:r w:rsidRPr="00CC549C">
                              <w:t>133</w:t>
                            </w:r>
                          </w:p>
                        </w:tc>
                        <w:tc>
                          <w:tcPr>
                            <w:tcW w:w="432" w:type="dxa"/>
                            <w:vAlign w:val="bottom"/>
                          </w:tcPr>
                          <w:p w14:paraId="4E670747" w14:textId="77777777" w:rsidR="00235EE7" w:rsidRPr="00CC549C" w:rsidRDefault="00235EE7" w:rsidP="00235EE7">
                            <w:r w:rsidRPr="00CC549C">
                              <w:t>136</w:t>
                            </w:r>
                          </w:p>
                        </w:tc>
                      </w:tr>
                    </w:tbl>
                    <w:p w14:paraId="4795BD29" w14:textId="77777777" w:rsidR="00235EE7" w:rsidRDefault="00235EE7" w:rsidP="0030116C"/>
                  </w:txbxContent>
                </v:textbox>
                <w10:anchorlock/>
              </v:shape>
            </w:pict>
          </mc:Fallback>
        </mc:AlternateContent>
      </w:r>
    </w:p>
    <w:p w14:paraId="3F321596" w14:textId="422927B0" w:rsidR="0030116C" w:rsidRDefault="00CC690C" w:rsidP="0030116C">
      <w:pPr>
        <w:pStyle w:val="ExampleBody"/>
      </w:pPr>
      <w:r>
        <w:rPr>
          <w:noProof/>
        </w:rPr>
        <w:drawing>
          <wp:anchor distT="0" distB="0" distL="114300" distR="114300" simplePos="0" relativeHeight="251661824" behindDoc="0" locked="0" layoutInCell="1" allowOverlap="1" wp14:anchorId="30945A27" wp14:editId="6FC3B5FA">
            <wp:simplePos x="0" y="0"/>
            <wp:positionH relativeFrom="column">
              <wp:posOffset>2972435</wp:posOffset>
            </wp:positionH>
            <wp:positionV relativeFrom="paragraph">
              <wp:posOffset>53975</wp:posOffset>
            </wp:positionV>
            <wp:extent cx="2742565" cy="1838325"/>
            <wp:effectExtent l="635" t="635" r="0" b="0"/>
            <wp:wrapSquare wrapText="bothSides"/>
            <wp:docPr id="57" name="Object 57" descr="A graph with horizontal axis labeled Year and vertical axis labeled Gas Consumption. The graph shows the data from the table plotted, forming a pattern close to a straight lin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7F72EB71" w14:textId="77777777" w:rsidR="00547258" w:rsidRDefault="00547258" w:rsidP="0030116C">
      <w:pPr>
        <w:pStyle w:val="ExampleBody"/>
      </w:pPr>
      <w:r>
        <w:t>Plotting this data, it appears to have an approximately linear relationship:</w:t>
      </w:r>
      <w:r w:rsidRPr="008A3C7F">
        <w:t xml:space="preserve"> </w:t>
      </w:r>
    </w:p>
    <w:p w14:paraId="76BF379F" w14:textId="77777777" w:rsidR="00547258" w:rsidRDefault="00547258" w:rsidP="0030116C">
      <w:pPr>
        <w:pStyle w:val="ExampleBody"/>
      </w:pPr>
      <w:r>
        <w:t xml:space="preserve">While there are more advanced statistical techniques that can be used to find an equation to model the data, to get an idea of what is happening, we can find an equation by using two pieces of the data – perhaps the data from 1993 and 2003.  </w:t>
      </w:r>
    </w:p>
    <w:p w14:paraId="20C5CC6B" w14:textId="77777777" w:rsidR="00547258" w:rsidRDefault="00547258" w:rsidP="0030116C">
      <w:pPr>
        <w:pStyle w:val="ExampleBody"/>
      </w:pPr>
    </w:p>
    <w:p w14:paraId="5F3FEFDF" w14:textId="77777777" w:rsidR="00F54D37" w:rsidRDefault="00F54D37" w:rsidP="0030116C">
      <w:pPr>
        <w:pStyle w:val="ExampleBody"/>
      </w:pPr>
      <w:r>
        <w:t xml:space="preserve">Letting </w:t>
      </w:r>
      <w:r>
        <w:rPr>
          <w:i/>
        </w:rPr>
        <w:t>n</w:t>
      </w:r>
      <w:r>
        <w:t xml:space="preserve"> = 0 correspond with 1993 would give </w:t>
      </w:r>
      <w:r w:rsidRPr="009C19A8">
        <w:rPr>
          <w:i/>
        </w:rPr>
        <w:t>P</w:t>
      </w:r>
      <w:r w:rsidRPr="009C19A8">
        <w:rPr>
          <w:i/>
        </w:rPr>
        <w:softHyphen/>
      </w:r>
      <w:r>
        <w:rPr>
          <w:i/>
          <w:vertAlign w:val="subscript"/>
        </w:rPr>
        <w:t>0</w:t>
      </w:r>
      <w:r>
        <w:t xml:space="preserve"> = 111 billion gallons.</w:t>
      </w:r>
    </w:p>
    <w:p w14:paraId="32E23766" w14:textId="77777777" w:rsidR="00F54D37" w:rsidRDefault="00F54D37" w:rsidP="0030116C">
      <w:pPr>
        <w:pStyle w:val="ExampleBody"/>
      </w:pPr>
    </w:p>
    <w:p w14:paraId="2B74016C" w14:textId="77777777" w:rsidR="00F54D37" w:rsidRDefault="00547258" w:rsidP="00F54D37">
      <w:pPr>
        <w:pStyle w:val="ExampleBody"/>
      </w:pPr>
      <w:r>
        <w:t xml:space="preserve">To find </w:t>
      </w:r>
      <w:r>
        <w:rPr>
          <w:i/>
        </w:rPr>
        <w:t>d</w:t>
      </w:r>
      <w:r>
        <w:t xml:space="preserve">, we need to know how much the gas consumption increased each year, on average. From 1993 to 2003 the gas consumption increased from 111 billion gallons to 133 billion gallons, a total change of 133 – 111 = 22 billion gallons, over 10 years.  This gives us an average change of 22 billion gallons </w:t>
      </w:r>
      <w:r w:rsidR="00F54D37">
        <w:t xml:space="preserve">/ 10 year = 2.2 billion gallons per </w:t>
      </w:r>
      <w:r>
        <w:t xml:space="preserve">year.  </w:t>
      </w:r>
    </w:p>
    <w:p w14:paraId="1C675D02" w14:textId="77777777" w:rsidR="00F54D37" w:rsidRDefault="00F54D37" w:rsidP="00F54D37">
      <w:pPr>
        <w:pStyle w:val="ExampleBody"/>
      </w:pPr>
    </w:p>
    <w:p w14:paraId="4467E839" w14:textId="77777777" w:rsidR="00F54D37" w:rsidRDefault="00F54D37" w:rsidP="00F54D37">
      <w:pPr>
        <w:pStyle w:val="ExampleBody"/>
      </w:pPr>
      <w:r>
        <w:t>Equivalently,</w:t>
      </w:r>
    </w:p>
    <w:p w14:paraId="6144AC05" w14:textId="77777777" w:rsidR="00F54D37" w:rsidRDefault="00F54D37" w:rsidP="00F54D37">
      <w:pPr>
        <w:pStyle w:val="ExampleBody"/>
      </w:pPr>
    </w:p>
    <w:p w14:paraId="22882970" w14:textId="04D5091A" w:rsidR="00F54D37" w:rsidRDefault="00CC690C" w:rsidP="00CC690C">
      <w:pPr>
        <w:pStyle w:val="ExampleBody"/>
      </w:pPr>
      <w:r w:rsidRPr="00CC690C">
        <w:rPr>
          <w:position w:val="-28"/>
        </w:rPr>
        <w:object w:dxaOrig="5060" w:dyaOrig="660" w14:anchorId="6194B927">
          <v:shape id="_x0000_i1342" type="#_x0000_t75" style="width:252.75pt;height:33pt" o:ole="">
            <v:imagedata r:id="rId11" o:title=""/>
          </v:shape>
          <o:OLEObject Type="Embed" ProgID="Equation.DSMT4" ShapeID="_x0000_i1342" DrawAspect="Content" ObjectID="_1719246729" r:id="rId12"/>
        </w:object>
      </w:r>
      <w:r w:rsidR="00F54D37">
        <w:t>billion gallons per year</w:t>
      </w:r>
    </w:p>
    <w:p w14:paraId="5CAA7D8F" w14:textId="77777777" w:rsidR="00547258" w:rsidRDefault="00547258" w:rsidP="0030116C">
      <w:pPr>
        <w:pStyle w:val="ExampleBody"/>
      </w:pPr>
    </w:p>
    <w:p w14:paraId="139FC8EB" w14:textId="77777777" w:rsidR="00547258" w:rsidRDefault="00547258" w:rsidP="0030116C">
      <w:pPr>
        <w:pStyle w:val="ExampleBody"/>
      </w:pPr>
      <w:r>
        <w:t xml:space="preserve">We can now write our equation in whichever form is preferred.   </w:t>
      </w:r>
    </w:p>
    <w:p w14:paraId="73EB9D69" w14:textId="049476FC" w:rsidR="00547258" w:rsidRDefault="00547258" w:rsidP="0030116C">
      <w:pPr>
        <w:pStyle w:val="ExampleBody"/>
      </w:pPr>
    </w:p>
    <w:p w14:paraId="3102AE45" w14:textId="626651D1" w:rsidR="00547258" w:rsidRDefault="00BA66C6" w:rsidP="0030116C">
      <w:pPr>
        <w:pStyle w:val="ExampleBody"/>
      </w:pPr>
      <w:r>
        <w:rPr>
          <w:noProof/>
        </w:rPr>
        <w:drawing>
          <wp:anchor distT="0" distB="0" distL="114300" distR="114300" simplePos="0" relativeHeight="251660800" behindDoc="0" locked="0" layoutInCell="1" allowOverlap="1" wp14:anchorId="46534643" wp14:editId="043DFF58">
            <wp:simplePos x="0" y="0"/>
            <wp:positionH relativeFrom="column">
              <wp:posOffset>3279775</wp:posOffset>
            </wp:positionH>
            <wp:positionV relativeFrom="paragraph">
              <wp:posOffset>-64770</wp:posOffset>
            </wp:positionV>
            <wp:extent cx="2514600" cy="2028825"/>
            <wp:effectExtent l="3175" t="0" r="0" b="1905"/>
            <wp:wrapSquare wrapText="bothSides"/>
            <wp:docPr id="49" name="Object 49" descr="A graph with horizontal axis labeled Year and vertical axis labeled Gas Consumption. The graph shows the data from the table plotted, forming a pattern close to a straight line, and a graph of the explicit form equation, forming a straight line that fits within the 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547258">
        <w:t>Recursive form:</w:t>
      </w:r>
    </w:p>
    <w:p w14:paraId="4EE460E9" w14:textId="5F5F1552" w:rsidR="00547258" w:rsidRPr="007A50B3" w:rsidRDefault="00547258" w:rsidP="0030116C">
      <w:pPr>
        <w:pStyle w:val="ExampleBody"/>
      </w:pPr>
      <w:r w:rsidRPr="009C19A8">
        <w:rPr>
          <w:i/>
        </w:rPr>
        <w:t>P</w:t>
      </w:r>
      <w:r w:rsidRPr="009C19A8">
        <w:rPr>
          <w:i/>
        </w:rPr>
        <w:softHyphen/>
      </w:r>
      <w:r>
        <w:rPr>
          <w:i/>
          <w:vertAlign w:val="subscript"/>
        </w:rPr>
        <w:t>0</w:t>
      </w:r>
      <w:r>
        <w:t xml:space="preserve"> = 111 </w:t>
      </w:r>
    </w:p>
    <w:p w14:paraId="2A66AE4D" w14:textId="77777777" w:rsidR="00547258" w:rsidRPr="00E06BE3" w:rsidRDefault="00547258" w:rsidP="0030116C">
      <w:pPr>
        <w:pStyle w:val="ExampleBody"/>
      </w:pPr>
      <w:proofErr w:type="spellStart"/>
      <w:r w:rsidRPr="009C19A8">
        <w:rPr>
          <w:i/>
        </w:rPr>
        <w:t>P</w:t>
      </w:r>
      <w:r w:rsidRPr="009C19A8">
        <w:rPr>
          <w:i/>
        </w:rPr>
        <w:softHyphen/>
      </w:r>
      <w:r w:rsidRPr="009C19A8">
        <w:rPr>
          <w:i/>
          <w:vertAlign w:val="subscript"/>
        </w:rPr>
        <w:t>n</w:t>
      </w:r>
      <w:proofErr w:type="spellEnd"/>
      <w:r>
        <w:rPr>
          <w:i/>
        </w:rPr>
        <w:t xml:space="preserve"> = </w:t>
      </w:r>
      <w:r w:rsidRPr="009C19A8">
        <w:rPr>
          <w:i/>
        </w:rPr>
        <w:t>P</w:t>
      </w:r>
      <w:r w:rsidRPr="009C19A8">
        <w:rPr>
          <w:i/>
        </w:rPr>
        <w:softHyphen/>
      </w:r>
      <w:r w:rsidRPr="009C19A8">
        <w:rPr>
          <w:i/>
          <w:vertAlign w:val="subscript"/>
        </w:rPr>
        <w:t>n</w:t>
      </w:r>
      <w:r>
        <w:rPr>
          <w:i/>
          <w:vertAlign w:val="subscript"/>
        </w:rPr>
        <w:t>-1</w:t>
      </w:r>
      <w:r>
        <w:t xml:space="preserve"> + 2.2</w:t>
      </w:r>
    </w:p>
    <w:p w14:paraId="403989C7" w14:textId="77777777" w:rsidR="00547258" w:rsidRDefault="00547258" w:rsidP="0030116C">
      <w:pPr>
        <w:pStyle w:val="ExampleBody"/>
      </w:pPr>
    </w:p>
    <w:p w14:paraId="7A676DE8" w14:textId="74906457" w:rsidR="00547258" w:rsidRDefault="00547258" w:rsidP="0030116C">
      <w:pPr>
        <w:pStyle w:val="ExampleBody"/>
      </w:pPr>
      <w:r>
        <w:t>Explicit form:</w:t>
      </w:r>
    </w:p>
    <w:p w14:paraId="6CF05C95" w14:textId="6AE16B13" w:rsidR="00547258" w:rsidRDefault="00547258" w:rsidP="0030116C">
      <w:pPr>
        <w:pStyle w:val="ExampleBody"/>
        <w:rPr>
          <w:i/>
        </w:rPr>
      </w:pPr>
      <w:proofErr w:type="spellStart"/>
      <w:r w:rsidRPr="009C19A8">
        <w:rPr>
          <w:i/>
        </w:rPr>
        <w:t>P</w:t>
      </w:r>
      <w:r w:rsidRPr="009C19A8">
        <w:rPr>
          <w:i/>
        </w:rPr>
        <w:softHyphen/>
      </w:r>
      <w:r w:rsidRPr="009C19A8">
        <w:rPr>
          <w:i/>
          <w:vertAlign w:val="subscript"/>
        </w:rPr>
        <w:t>n</w:t>
      </w:r>
      <w:proofErr w:type="spellEnd"/>
      <w:r>
        <w:t xml:space="preserve"> = 111 + 2.2</w:t>
      </w:r>
      <w:r>
        <w:rPr>
          <w:i/>
        </w:rPr>
        <w:t>n</w:t>
      </w:r>
    </w:p>
    <w:p w14:paraId="5C1CB158" w14:textId="49FBF4F3" w:rsidR="00547258" w:rsidRDefault="00547258" w:rsidP="0030116C">
      <w:pPr>
        <w:pStyle w:val="ExampleBody"/>
        <w:rPr>
          <w:i/>
        </w:rPr>
      </w:pPr>
    </w:p>
    <w:p w14:paraId="53CC687D" w14:textId="79C78159" w:rsidR="00547258" w:rsidRDefault="00547258" w:rsidP="0030116C">
      <w:pPr>
        <w:pStyle w:val="ExampleBody"/>
      </w:pPr>
      <w:r>
        <w:t xml:space="preserve">Calculating values using the explicit form and plotting them with the original data shows how well our model fits the data.  </w:t>
      </w:r>
    </w:p>
    <w:p w14:paraId="63D17659" w14:textId="6CAB8B78" w:rsidR="00547258" w:rsidRDefault="00547258" w:rsidP="0030116C">
      <w:pPr>
        <w:pStyle w:val="ExampleBody"/>
      </w:pPr>
    </w:p>
    <w:p w14:paraId="75B62698" w14:textId="77777777" w:rsidR="00547258" w:rsidRDefault="00F910AB" w:rsidP="0030116C">
      <w:pPr>
        <w:pStyle w:val="ExampleBody"/>
      </w:pPr>
      <w:r>
        <w:lastRenderedPageBreak/>
        <w:t>We can</w:t>
      </w:r>
      <w:r w:rsidR="00547258">
        <w:t xml:space="preserve"> now use our model to make predictions about the future, </w:t>
      </w:r>
      <w:proofErr w:type="gramStart"/>
      <w:r w:rsidR="00547258">
        <w:t>assuming that</w:t>
      </w:r>
      <w:proofErr w:type="gramEnd"/>
      <w:r w:rsidR="00547258">
        <w:t xml:space="preserve"> the previous trend continues unchanged.  </w:t>
      </w:r>
      <w:r>
        <w:t>To</w:t>
      </w:r>
      <w:r w:rsidR="00547258">
        <w:t xml:space="preserve"> predict the gasoline consumption in 2016:</w:t>
      </w:r>
    </w:p>
    <w:p w14:paraId="67F3957E" w14:textId="77777777" w:rsidR="00547258" w:rsidRDefault="00547258" w:rsidP="0030116C">
      <w:pPr>
        <w:pStyle w:val="ExampleBody"/>
      </w:pPr>
    </w:p>
    <w:p w14:paraId="06BB01C8" w14:textId="77777777" w:rsidR="00547258" w:rsidRDefault="00547258" w:rsidP="0030116C">
      <w:pPr>
        <w:pStyle w:val="ExampleBody"/>
      </w:pPr>
      <w:r>
        <w:rPr>
          <w:i/>
        </w:rPr>
        <w:t>n</w:t>
      </w:r>
      <w:r w:rsidR="009D77EF">
        <w:t xml:space="preserve"> = 23 </w:t>
      </w:r>
      <w:r>
        <w:t>(2016 – 1993 = 23 years later)</w:t>
      </w:r>
    </w:p>
    <w:p w14:paraId="4F400490" w14:textId="77777777" w:rsidR="00547258" w:rsidRDefault="00547258" w:rsidP="0030116C">
      <w:pPr>
        <w:pStyle w:val="ExampleBody"/>
      </w:pPr>
      <w:r w:rsidRPr="009C19A8">
        <w:rPr>
          <w:i/>
        </w:rPr>
        <w:t>P</w:t>
      </w:r>
      <w:r w:rsidRPr="009C19A8">
        <w:rPr>
          <w:i/>
        </w:rPr>
        <w:softHyphen/>
      </w:r>
      <w:r>
        <w:rPr>
          <w:i/>
          <w:vertAlign w:val="subscript"/>
        </w:rPr>
        <w:t>2</w:t>
      </w:r>
      <w:r w:rsidR="009D77EF">
        <w:rPr>
          <w:i/>
          <w:vertAlign w:val="subscript"/>
        </w:rPr>
        <w:t>3</w:t>
      </w:r>
      <w:r>
        <w:t xml:space="preserve"> = 111 + 2.2(23) = 161.6 </w:t>
      </w:r>
    </w:p>
    <w:p w14:paraId="65FBD6E9" w14:textId="77777777" w:rsidR="00547258" w:rsidRDefault="00547258" w:rsidP="0030116C">
      <w:pPr>
        <w:pStyle w:val="ExampleBody"/>
      </w:pPr>
    </w:p>
    <w:p w14:paraId="0970973E" w14:textId="77777777" w:rsidR="00547258" w:rsidRDefault="00547258" w:rsidP="0030116C">
      <w:pPr>
        <w:pStyle w:val="ExampleBody"/>
      </w:pPr>
      <w:r>
        <w:t>Our model predicts that the US will consume 161.6 billion gallons of gasoline in 2016 if the current trend continues.</w:t>
      </w:r>
    </w:p>
    <w:p w14:paraId="3F66DCE5" w14:textId="77777777" w:rsidR="00F910AB" w:rsidRDefault="00F910AB" w:rsidP="0030116C">
      <w:pPr>
        <w:pStyle w:val="ExampleBody"/>
      </w:pPr>
    </w:p>
    <w:p w14:paraId="68351FF2" w14:textId="77777777" w:rsidR="00F910AB" w:rsidRDefault="00F910AB" w:rsidP="0030116C">
      <w:pPr>
        <w:pStyle w:val="ExampleBody"/>
      </w:pPr>
      <w:r>
        <w:t xml:space="preserve">To find when the consumption will reach 200 billion gallons, we would set </w:t>
      </w:r>
      <w:proofErr w:type="spellStart"/>
      <w:r>
        <w:rPr>
          <w:i/>
        </w:rPr>
        <w:t>P</w:t>
      </w:r>
      <w:r>
        <w:rPr>
          <w:i/>
        </w:rPr>
        <w:softHyphen/>
      </w:r>
      <w:r>
        <w:rPr>
          <w:i/>
          <w:vertAlign w:val="subscript"/>
        </w:rPr>
        <w:t>n</w:t>
      </w:r>
      <w:proofErr w:type="spellEnd"/>
      <w:r>
        <w:rPr>
          <w:i/>
        </w:rPr>
        <w:t xml:space="preserve"> </w:t>
      </w:r>
      <w:r>
        <w:t xml:space="preserve">= 200, and solve for </w:t>
      </w:r>
      <w:r>
        <w:rPr>
          <w:i/>
        </w:rPr>
        <w:t>n</w:t>
      </w:r>
      <w:r>
        <w:t>:</w:t>
      </w:r>
    </w:p>
    <w:p w14:paraId="59177030" w14:textId="77777777" w:rsidR="00F910AB" w:rsidRDefault="00F910AB" w:rsidP="0030116C">
      <w:pPr>
        <w:pStyle w:val="ExampleBody"/>
      </w:pPr>
      <w:proofErr w:type="spellStart"/>
      <w:r>
        <w:rPr>
          <w:i/>
        </w:rPr>
        <w:t>P</w:t>
      </w:r>
      <w:r>
        <w:rPr>
          <w:i/>
          <w:vertAlign w:val="subscript"/>
        </w:rPr>
        <w:t>n</w:t>
      </w:r>
      <w:proofErr w:type="spellEnd"/>
      <w:r>
        <w:t xml:space="preserve"> = 200</w:t>
      </w:r>
      <w:r>
        <w:tab/>
      </w:r>
      <w:r>
        <w:tab/>
      </w:r>
      <w:r>
        <w:tab/>
        <w:t xml:space="preserve">Replace </w:t>
      </w:r>
      <w:proofErr w:type="spellStart"/>
      <w:r>
        <w:rPr>
          <w:i/>
        </w:rPr>
        <w:t>P</w:t>
      </w:r>
      <w:r>
        <w:rPr>
          <w:i/>
          <w:vertAlign w:val="subscript"/>
        </w:rPr>
        <w:t>n</w:t>
      </w:r>
      <w:proofErr w:type="spellEnd"/>
      <w:r>
        <w:t xml:space="preserve"> with our model</w:t>
      </w:r>
    </w:p>
    <w:p w14:paraId="7337C324" w14:textId="77777777" w:rsidR="00F910AB" w:rsidRDefault="00F910AB" w:rsidP="0030116C">
      <w:pPr>
        <w:pStyle w:val="ExampleBody"/>
      </w:pPr>
      <w:r>
        <w:t>111 + 2.2</w:t>
      </w:r>
      <w:r>
        <w:rPr>
          <w:i/>
        </w:rPr>
        <w:t>n</w:t>
      </w:r>
      <w:r>
        <w:t xml:space="preserve"> = 200</w:t>
      </w:r>
      <w:r>
        <w:tab/>
      </w:r>
      <w:r>
        <w:tab/>
        <w:t>Subtract 111 from both sides</w:t>
      </w:r>
    </w:p>
    <w:p w14:paraId="3D4636E3" w14:textId="77777777" w:rsidR="00F910AB" w:rsidRDefault="00F910AB" w:rsidP="0030116C">
      <w:pPr>
        <w:pStyle w:val="ExampleBody"/>
      </w:pPr>
      <w:r>
        <w:t>2.2</w:t>
      </w:r>
      <w:r>
        <w:rPr>
          <w:i/>
        </w:rPr>
        <w:t>n</w:t>
      </w:r>
      <w:r>
        <w:t xml:space="preserve"> = 89</w:t>
      </w:r>
      <w:r>
        <w:tab/>
      </w:r>
      <w:r>
        <w:tab/>
      </w:r>
      <w:r>
        <w:tab/>
        <w:t>Divide both sides by 2.2</w:t>
      </w:r>
    </w:p>
    <w:p w14:paraId="49B47137" w14:textId="77777777" w:rsidR="00F910AB" w:rsidRDefault="00F910AB" w:rsidP="0030116C">
      <w:pPr>
        <w:pStyle w:val="ExampleBody"/>
      </w:pPr>
      <w:r>
        <w:rPr>
          <w:i/>
        </w:rPr>
        <w:t>n</w:t>
      </w:r>
      <w:r>
        <w:t xml:space="preserve"> = 40.4545</w:t>
      </w:r>
    </w:p>
    <w:p w14:paraId="2A682126" w14:textId="77777777" w:rsidR="00F910AB" w:rsidRDefault="00F910AB" w:rsidP="0030116C">
      <w:pPr>
        <w:pStyle w:val="ExampleBody"/>
      </w:pPr>
    </w:p>
    <w:p w14:paraId="77CC844B" w14:textId="77777777" w:rsidR="00F910AB" w:rsidRPr="00F910AB" w:rsidRDefault="00F910AB" w:rsidP="0030116C">
      <w:pPr>
        <w:pStyle w:val="ExampleBody"/>
      </w:pPr>
      <w:r>
        <w:t xml:space="preserve">This tells us that consumption will reach 200 billion about 40 years after 1993, which would be in the year 2033. </w:t>
      </w:r>
    </w:p>
    <w:p w14:paraId="7BFC3B1C" w14:textId="77777777" w:rsidR="00F54D37" w:rsidRDefault="00F54D37" w:rsidP="00F54D37"/>
    <w:p w14:paraId="1674A9C5" w14:textId="77777777" w:rsidR="00F54D37" w:rsidRDefault="00F54D37" w:rsidP="00F54D37"/>
    <w:p w14:paraId="14A1A324" w14:textId="77777777" w:rsidR="00AB2947" w:rsidRDefault="00AB2947" w:rsidP="00941250">
      <w:pPr>
        <w:pStyle w:val="ExampleHeader"/>
      </w:pPr>
      <w:r>
        <w:t>Example 3</w:t>
      </w:r>
    </w:p>
    <w:p w14:paraId="17FC54E0" w14:textId="77777777" w:rsidR="00AB2947" w:rsidRDefault="00AB2947" w:rsidP="00AB2947">
      <w:pPr>
        <w:pStyle w:val="ExampleBody"/>
      </w:pPr>
      <w:r>
        <w:t xml:space="preserve">The </w:t>
      </w:r>
      <w:r w:rsidR="00941250">
        <w:t xml:space="preserve">cost, in dollars, </w:t>
      </w:r>
      <w:r>
        <w:t xml:space="preserve">of a gym membership for </w:t>
      </w:r>
      <w:r>
        <w:rPr>
          <w:i/>
        </w:rPr>
        <w:t>n</w:t>
      </w:r>
      <w:r>
        <w:t xml:space="preserve"> months can be described by the explicit equation </w:t>
      </w:r>
      <w:proofErr w:type="spellStart"/>
      <w:r w:rsidRPr="009C19A8">
        <w:rPr>
          <w:i/>
        </w:rPr>
        <w:t>P</w:t>
      </w:r>
      <w:r w:rsidRPr="009C19A8">
        <w:rPr>
          <w:i/>
        </w:rPr>
        <w:softHyphen/>
      </w:r>
      <w:r w:rsidRPr="009C19A8">
        <w:rPr>
          <w:i/>
          <w:vertAlign w:val="subscript"/>
        </w:rPr>
        <w:t>n</w:t>
      </w:r>
      <w:proofErr w:type="spellEnd"/>
      <w:r>
        <w:t xml:space="preserve"> = </w:t>
      </w:r>
      <w:r w:rsidR="00941250">
        <w:t>70</w:t>
      </w:r>
      <w:r>
        <w:t xml:space="preserve"> + </w:t>
      </w:r>
      <w:r w:rsidR="00941250">
        <w:t>30</w:t>
      </w:r>
      <w:r>
        <w:rPr>
          <w:i/>
        </w:rPr>
        <w:t>n</w:t>
      </w:r>
      <w:r w:rsidR="00941250">
        <w:t>.  What does this equation tell us?</w:t>
      </w:r>
    </w:p>
    <w:p w14:paraId="4650E313" w14:textId="77777777" w:rsidR="00941250" w:rsidRDefault="00941250" w:rsidP="00AB2947">
      <w:pPr>
        <w:pStyle w:val="ExampleBody"/>
      </w:pPr>
    </w:p>
    <w:p w14:paraId="2824379B" w14:textId="77777777" w:rsidR="00941250" w:rsidRDefault="00941250" w:rsidP="00AB2947">
      <w:pPr>
        <w:pStyle w:val="ExampleBody"/>
      </w:pPr>
      <w:r>
        <w:t xml:space="preserve">The value for </w:t>
      </w:r>
      <w:r w:rsidRPr="009C19A8">
        <w:rPr>
          <w:i/>
        </w:rPr>
        <w:t>P</w:t>
      </w:r>
      <w:r w:rsidRPr="009C19A8">
        <w:rPr>
          <w:i/>
        </w:rPr>
        <w:softHyphen/>
      </w:r>
      <w:r>
        <w:rPr>
          <w:i/>
          <w:vertAlign w:val="subscript"/>
        </w:rPr>
        <w:t>0</w:t>
      </w:r>
      <w:r>
        <w:t xml:space="preserve"> in this equation is 70, so the initial starting cost is $70.  This tells us that there must be an initiation or start-up fee of $70 to join the gym.</w:t>
      </w:r>
    </w:p>
    <w:p w14:paraId="1075F7C6" w14:textId="77777777" w:rsidR="00941250" w:rsidRDefault="00941250" w:rsidP="00AB2947">
      <w:pPr>
        <w:pStyle w:val="ExampleBody"/>
      </w:pPr>
    </w:p>
    <w:p w14:paraId="18AF1ED4" w14:textId="77777777" w:rsidR="00941250" w:rsidRPr="00941250" w:rsidRDefault="00941250" w:rsidP="00AB2947">
      <w:pPr>
        <w:pStyle w:val="ExampleBody"/>
      </w:pPr>
      <w:r>
        <w:t xml:space="preserve">The value for </w:t>
      </w:r>
      <w:r>
        <w:rPr>
          <w:i/>
        </w:rPr>
        <w:t>d</w:t>
      </w:r>
      <w:r>
        <w:t xml:space="preserve"> in the equation is 30, so the cost increases by $30 each month.  This tells us that the monthly membership fee for the gym is $30 a month.</w:t>
      </w:r>
    </w:p>
    <w:p w14:paraId="113E71D3" w14:textId="77777777" w:rsidR="00AB2947" w:rsidRDefault="00AB2947" w:rsidP="00F54D37">
      <w:r>
        <w:t xml:space="preserve"> </w:t>
      </w:r>
    </w:p>
    <w:p w14:paraId="23A17815" w14:textId="77777777" w:rsidR="00941250" w:rsidRDefault="00941250" w:rsidP="00F54D37"/>
    <w:p w14:paraId="04887B99" w14:textId="77777777" w:rsidR="00941250" w:rsidRDefault="00941250" w:rsidP="000572FB">
      <w:pPr>
        <w:pStyle w:val="TryitNow"/>
      </w:pPr>
      <w:r>
        <w:t>Try it Now 1</w:t>
      </w:r>
    </w:p>
    <w:p w14:paraId="02FA5861" w14:textId="77777777" w:rsidR="00941250" w:rsidRDefault="00941250" w:rsidP="000572FB">
      <w:pPr>
        <w:pStyle w:val="TryitNowbody"/>
      </w:pPr>
      <w:r>
        <w:t>The number of stay-at-home fathers in Canada has been growing steadily</w:t>
      </w:r>
      <w:r>
        <w:rPr>
          <w:rStyle w:val="FootnoteReference"/>
        </w:rPr>
        <w:footnoteReference w:id="2"/>
      </w:r>
      <w:r>
        <w:t xml:space="preserve">.   While the trend is not perfectly linear, it is </w:t>
      </w:r>
      <w:proofErr w:type="gramStart"/>
      <w:r>
        <w:t>fairly linear</w:t>
      </w:r>
      <w:proofErr w:type="gramEnd"/>
      <w:r>
        <w:t xml:space="preserve">.  Use the data from 1976 and </w:t>
      </w:r>
      <w:r w:rsidR="000572FB">
        <w:t>2010 to find an explicit formula for the number of stay-at-home fathers, then use it to predict the number if 2020.</w:t>
      </w:r>
    </w:p>
    <w:p w14:paraId="591D32C4" w14:textId="77777777" w:rsidR="000572FB" w:rsidRDefault="000572FB" w:rsidP="000572FB">
      <w:pPr>
        <w:pStyle w:val="TryitNowbody"/>
      </w:pPr>
    </w:p>
    <w:p w14:paraId="50316584" w14:textId="226AEF8E" w:rsidR="000572FB" w:rsidRPr="00AB2947" w:rsidRDefault="00CC690C" w:rsidP="000572FB">
      <w:pPr>
        <w:pStyle w:val="TryitNowbody"/>
      </w:pPr>
      <w:r>
        <w:rPr>
          <w:noProof/>
        </w:rPr>
        <mc:AlternateContent>
          <mc:Choice Requires="wps">
            <w:drawing>
              <wp:inline distT="0" distB="0" distL="0" distR="0" wp14:anchorId="03BB45BF" wp14:editId="6EBB4C4C">
                <wp:extent cx="5180965" cy="413385"/>
                <wp:effectExtent l="0" t="0" r="635" b="0"/>
                <wp:docPr id="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096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7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427"/>
                              <w:gridCol w:w="890"/>
                              <w:gridCol w:w="890"/>
                              <w:gridCol w:w="890"/>
                              <w:gridCol w:w="890"/>
                              <w:gridCol w:w="890"/>
                            </w:tblGrid>
                            <w:tr w:rsidR="00235EE7" w:rsidRPr="00CC549C" w14:paraId="74F98F0F" w14:textId="77777777" w:rsidTr="000572FB">
                              <w:tc>
                                <w:tcPr>
                                  <w:tcW w:w="3427" w:type="dxa"/>
                                </w:tcPr>
                                <w:p w14:paraId="60ED70B2" w14:textId="77777777" w:rsidR="00235EE7" w:rsidRPr="00CC549C" w:rsidRDefault="00235EE7" w:rsidP="00235EE7">
                                  <w:r w:rsidRPr="00CC549C">
                                    <w:t>Year</w:t>
                                  </w:r>
                                </w:p>
                              </w:tc>
                              <w:tc>
                                <w:tcPr>
                                  <w:tcW w:w="890" w:type="dxa"/>
                                </w:tcPr>
                                <w:p w14:paraId="10093934" w14:textId="77777777" w:rsidR="00235EE7" w:rsidRPr="00CC549C" w:rsidRDefault="00235EE7" w:rsidP="000572FB">
                                  <w:r w:rsidRPr="00CC549C">
                                    <w:t>1976</w:t>
                                  </w:r>
                                </w:p>
                              </w:tc>
                              <w:tc>
                                <w:tcPr>
                                  <w:tcW w:w="890" w:type="dxa"/>
                                </w:tcPr>
                                <w:p w14:paraId="4CE43FE1" w14:textId="77777777" w:rsidR="00235EE7" w:rsidRPr="00CC549C" w:rsidRDefault="00235EE7" w:rsidP="000572FB">
                                  <w:r w:rsidRPr="00CC549C">
                                    <w:t>1984</w:t>
                                  </w:r>
                                </w:p>
                              </w:tc>
                              <w:tc>
                                <w:tcPr>
                                  <w:tcW w:w="890" w:type="dxa"/>
                                </w:tcPr>
                                <w:p w14:paraId="6B737938" w14:textId="77777777" w:rsidR="00235EE7" w:rsidRPr="00CC549C" w:rsidRDefault="00235EE7" w:rsidP="000572FB">
                                  <w:r w:rsidRPr="00CC549C">
                                    <w:t>1991</w:t>
                                  </w:r>
                                </w:p>
                              </w:tc>
                              <w:tc>
                                <w:tcPr>
                                  <w:tcW w:w="890" w:type="dxa"/>
                                </w:tcPr>
                                <w:p w14:paraId="47FE5B6B" w14:textId="77777777" w:rsidR="00235EE7" w:rsidRPr="00CC549C" w:rsidRDefault="00235EE7" w:rsidP="00235EE7">
                                  <w:r w:rsidRPr="00CC549C">
                                    <w:t>2000</w:t>
                                  </w:r>
                                </w:p>
                              </w:tc>
                              <w:tc>
                                <w:tcPr>
                                  <w:tcW w:w="890" w:type="dxa"/>
                                </w:tcPr>
                                <w:p w14:paraId="0405FE4D" w14:textId="77777777" w:rsidR="00235EE7" w:rsidRPr="00CC549C" w:rsidRDefault="00235EE7" w:rsidP="00235EE7">
                                  <w:r w:rsidRPr="00CC549C">
                                    <w:t>2010</w:t>
                                  </w:r>
                                </w:p>
                              </w:tc>
                            </w:tr>
                            <w:tr w:rsidR="00235EE7" w:rsidRPr="00CC549C" w14:paraId="515C68D3" w14:textId="77777777" w:rsidTr="000572FB">
                              <w:tc>
                                <w:tcPr>
                                  <w:tcW w:w="3427" w:type="dxa"/>
                                </w:tcPr>
                                <w:p w14:paraId="24F23068" w14:textId="77777777" w:rsidR="00235EE7" w:rsidRPr="00CC549C" w:rsidRDefault="00235EE7" w:rsidP="00235EE7">
                                  <w:r w:rsidRPr="00CC549C">
                                    <w:t>Number of stay-at-home fathers</w:t>
                                  </w:r>
                                </w:p>
                              </w:tc>
                              <w:tc>
                                <w:tcPr>
                                  <w:tcW w:w="890" w:type="dxa"/>
                                  <w:vAlign w:val="bottom"/>
                                </w:tcPr>
                                <w:p w14:paraId="7A37C64B" w14:textId="77777777" w:rsidR="00235EE7" w:rsidRPr="00CC549C" w:rsidRDefault="00235EE7" w:rsidP="00235EE7">
                                  <w:r w:rsidRPr="00CC549C">
                                    <w:t>20,610</w:t>
                                  </w:r>
                                </w:p>
                              </w:tc>
                              <w:tc>
                                <w:tcPr>
                                  <w:tcW w:w="890" w:type="dxa"/>
                                  <w:vAlign w:val="bottom"/>
                                </w:tcPr>
                                <w:p w14:paraId="48BF1425" w14:textId="77777777" w:rsidR="00235EE7" w:rsidRPr="00CC549C" w:rsidRDefault="00235EE7" w:rsidP="00235EE7">
                                  <w:r w:rsidRPr="00CC549C">
                                    <w:t>28,725</w:t>
                                  </w:r>
                                </w:p>
                              </w:tc>
                              <w:tc>
                                <w:tcPr>
                                  <w:tcW w:w="890" w:type="dxa"/>
                                  <w:vAlign w:val="bottom"/>
                                </w:tcPr>
                                <w:p w14:paraId="6574B4AB" w14:textId="77777777" w:rsidR="00235EE7" w:rsidRPr="00CC549C" w:rsidRDefault="00235EE7" w:rsidP="00235EE7">
                                  <w:r w:rsidRPr="00CC549C">
                                    <w:t>43,530</w:t>
                                  </w:r>
                                </w:p>
                              </w:tc>
                              <w:tc>
                                <w:tcPr>
                                  <w:tcW w:w="890" w:type="dxa"/>
                                  <w:vAlign w:val="bottom"/>
                                </w:tcPr>
                                <w:p w14:paraId="4943ED2C" w14:textId="77777777" w:rsidR="00235EE7" w:rsidRPr="00CC549C" w:rsidRDefault="00235EE7" w:rsidP="00235EE7">
                                  <w:r w:rsidRPr="00CC549C">
                                    <w:t>47,665</w:t>
                                  </w:r>
                                </w:p>
                              </w:tc>
                              <w:tc>
                                <w:tcPr>
                                  <w:tcW w:w="890" w:type="dxa"/>
                                  <w:vAlign w:val="bottom"/>
                                </w:tcPr>
                                <w:p w14:paraId="4DEE7DC9" w14:textId="77777777" w:rsidR="00235EE7" w:rsidRPr="00CC549C" w:rsidRDefault="00235EE7" w:rsidP="00235EE7">
                                  <w:r w:rsidRPr="00CC549C">
                                    <w:t>53,555</w:t>
                                  </w:r>
                                </w:p>
                              </w:tc>
                            </w:tr>
                          </w:tbl>
                          <w:p w14:paraId="612E5A91" w14:textId="77777777" w:rsidR="00235EE7" w:rsidRDefault="00235EE7" w:rsidP="000572FB"/>
                        </w:txbxContent>
                      </wps:txbx>
                      <wps:bodyPr rot="0" vert="horz" wrap="square" lIns="91440" tIns="0" rIns="91440" bIns="0" anchor="t" anchorCtr="0" upright="1">
                        <a:noAutofit/>
                      </wps:bodyPr>
                    </wps:wsp>
                  </a:graphicData>
                </a:graphic>
              </wp:inline>
            </w:drawing>
          </mc:Choice>
          <mc:Fallback>
            <w:pict>
              <v:shape w14:anchorId="03BB45BF" id="Text Box 58" o:spid="_x0000_s1027" type="#_x0000_t202" style="width:407.95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xpA9AEAAMkDAAAOAAAAZHJzL2Uyb0RvYy54bWysU8Fu2zAMvQ/YPwi6L47bpEiNOEWXIsOA&#10;bh3Q7QNkWbaFyaJGKbGzrx8lJ2m33Yb5IJAU9cj3SK/vxt6wg0KvwZY8n805U1ZCrW1b8m9fd+9W&#10;nPkgbC0MWFXyo/L8bvP2zXpwhbqCDkytkBGI9cXgSt6F4Ios87JTvfAzcMrSZQPYi0AutlmNYiD0&#10;3mRX8/lNNgDWDkEq7yn6MF3yTcJvGiXDU9N4FZgpOfUW0onprOKZbdaiaFG4TstTG+IfuuiFtlT0&#10;AvUggmB71H9B9VoieGjCTEKfQdNoqRIHYpPP/2Dz3AmnEhcSx7uLTP7/wcrPh2f3BVkY38NIA0wk&#10;vHsE+d0zC9tO2FbdI8LQKVFT4TxKlg3OF6enUWpf+AhSDZ+gpiGLfYAENDbYR1WIJyN0GsDxIroa&#10;A5MUXOar+e3NkjNJd4v8+nq1TCVEcX7t0IcPCnoWjZIjDTWhi8OjD7EbUZxTYjEPRtc7bUxysK22&#10;BtlB0ALs0ndC/y3N2JhsIT6bEGMk0YzMJo5hrEama+oyQkTWFdRH4o0w7RX9B2R0gD85G2inSu5/&#10;7AUqzsxHS9rd5otFXMLkkIGvo9U5KqwkiJIHziZzG6aF3TvUbUcVpilZuCedG50keOnm1DbtS1Lm&#10;tNtxIV/7KevlD9z8AgAA//8DAFBLAwQUAAYACAAAACEAoNGbDNsAAAAEAQAADwAAAGRycy9kb3du&#10;cmV2LnhtbEyPwW7CMBBE75X4B2uReitOUEE0jYMQag89VYVeuG3ibRKI15FtIOXr63KBy0qjGc28&#10;zZeD6cSJnG8tK0gnCQjiyuqWawXf2/enBQgfkDV2lknBL3lYFqOHHDNtz/xFp02oRSxhn6GCJoQ+&#10;k9JXDRn0E9sTR+/HOoMhSldL7fAcy00np0kylwZbjgsN9rRuqDpsjkbBx859vu18crHTMqz31cFu&#10;L/JZqcfxsHoFEWgItzD840d0KCJTaY+svegUxEfC9UZvkc5eQJQK5rMUZJHLe/jiDwAA//8DAFBL&#10;AQItABQABgAIAAAAIQC2gziS/gAAAOEBAAATAAAAAAAAAAAAAAAAAAAAAABbQ29udGVudF9UeXBl&#10;c10ueG1sUEsBAi0AFAAGAAgAAAAhADj9If/WAAAAlAEAAAsAAAAAAAAAAAAAAAAALwEAAF9yZWxz&#10;Ly5yZWxzUEsBAi0AFAAGAAgAAAAhACmjGkD0AQAAyQMAAA4AAAAAAAAAAAAAAAAALgIAAGRycy9l&#10;Mm9Eb2MueG1sUEsBAi0AFAAGAAgAAAAhAKDRmwzbAAAABAEAAA8AAAAAAAAAAAAAAAAATgQAAGRy&#10;cy9kb3ducmV2LnhtbFBLBQYAAAAABAAEAPMAAABWBQAAAAA=&#10;" stroked="f">
                <v:textbox inset=",0,,0">
                  <w:txbxContent>
                    <w:tbl>
                      <w:tblPr>
                        <w:tblW w:w="7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427"/>
                        <w:gridCol w:w="890"/>
                        <w:gridCol w:w="890"/>
                        <w:gridCol w:w="890"/>
                        <w:gridCol w:w="890"/>
                        <w:gridCol w:w="890"/>
                      </w:tblGrid>
                      <w:tr w:rsidR="00235EE7" w:rsidRPr="00CC549C" w14:paraId="74F98F0F" w14:textId="77777777" w:rsidTr="000572FB">
                        <w:tc>
                          <w:tcPr>
                            <w:tcW w:w="3427" w:type="dxa"/>
                          </w:tcPr>
                          <w:p w14:paraId="60ED70B2" w14:textId="77777777" w:rsidR="00235EE7" w:rsidRPr="00CC549C" w:rsidRDefault="00235EE7" w:rsidP="00235EE7">
                            <w:r w:rsidRPr="00CC549C">
                              <w:t>Year</w:t>
                            </w:r>
                          </w:p>
                        </w:tc>
                        <w:tc>
                          <w:tcPr>
                            <w:tcW w:w="890" w:type="dxa"/>
                          </w:tcPr>
                          <w:p w14:paraId="10093934" w14:textId="77777777" w:rsidR="00235EE7" w:rsidRPr="00CC549C" w:rsidRDefault="00235EE7" w:rsidP="000572FB">
                            <w:r w:rsidRPr="00CC549C">
                              <w:t>1976</w:t>
                            </w:r>
                          </w:p>
                        </w:tc>
                        <w:tc>
                          <w:tcPr>
                            <w:tcW w:w="890" w:type="dxa"/>
                          </w:tcPr>
                          <w:p w14:paraId="4CE43FE1" w14:textId="77777777" w:rsidR="00235EE7" w:rsidRPr="00CC549C" w:rsidRDefault="00235EE7" w:rsidP="000572FB">
                            <w:r w:rsidRPr="00CC549C">
                              <w:t>1984</w:t>
                            </w:r>
                          </w:p>
                        </w:tc>
                        <w:tc>
                          <w:tcPr>
                            <w:tcW w:w="890" w:type="dxa"/>
                          </w:tcPr>
                          <w:p w14:paraId="6B737938" w14:textId="77777777" w:rsidR="00235EE7" w:rsidRPr="00CC549C" w:rsidRDefault="00235EE7" w:rsidP="000572FB">
                            <w:r w:rsidRPr="00CC549C">
                              <w:t>1991</w:t>
                            </w:r>
                          </w:p>
                        </w:tc>
                        <w:tc>
                          <w:tcPr>
                            <w:tcW w:w="890" w:type="dxa"/>
                          </w:tcPr>
                          <w:p w14:paraId="47FE5B6B" w14:textId="77777777" w:rsidR="00235EE7" w:rsidRPr="00CC549C" w:rsidRDefault="00235EE7" w:rsidP="00235EE7">
                            <w:r w:rsidRPr="00CC549C">
                              <w:t>2000</w:t>
                            </w:r>
                          </w:p>
                        </w:tc>
                        <w:tc>
                          <w:tcPr>
                            <w:tcW w:w="890" w:type="dxa"/>
                          </w:tcPr>
                          <w:p w14:paraId="0405FE4D" w14:textId="77777777" w:rsidR="00235EE7" w:rsidRPr="00CC549C" w:rsidRDefault="00235EE7" w:rsidP="00235EE7">
                            <w:r w:rsidRPr="00CC549C">
                              <w:t>2010</w:t>
                            </w:r>
                          </w:p>
                        </w:tc>
                      </w:tr>
                      <w:tr w:rsidR="00235EE7" w:rsidRPr="00CC549C" w14:paraId="515C68D3" w14:textId="77777777" w:rsidTr="000572FB">
                        <w:tc>
                          <w:tcPr>
                            <w:tcW w:w="3427" w:type="dxa"/>
                          </w:tcPr>
                          <w:p w14:paraId="24F23068" w14:textId="77777777" w:rsidR="00235EE7" w:rsidRPr="00CC549C" w:rsidRDefault="00235EE7" w:rsidP="00235EE7">
                            <w:r w:rsidRPr="00CC549C">
                              <w:t>Number of stay-at-home fathers</w:t>
                            </w:r>
                          </w:p>
                        </w:tc>
                        <w:tc>
                          <w:tcPr>
                            <w:tcW w:w="890" w:type="dxa"/>
                            <w:vAlign w:val="bottom"/>
                          </w:tcPr>
                          <w:p w14:paraId="7A37C64B" w14:textId="77777777" w:rsidR="00235EE7" w:rsidRPr="00CC549C" w:rsidRDefault="00235EE7" w:rsidP="00235EE7">
                            <w:r w:rsidRPr="00CC549C">
                              <w:t>20,610</w:t>
                            </w:r>
                          </w:p>
                        </w:tc>
                        <w:tc>
                          <w:tcPr>
                            <w:tcW w:w="890" w:type="dxa"/>
                            <w:vAlign w:val="bottom"/>
                          </w:tcPr>
                          <w:p w14:paraId="48BF1425" w14:textId="77777777" w:rsidR="00235EE7" w:rsidRPr="00CC549C" w:rsidRDefault="00235EE7" w:rsidP="00235EE7">
                            <w:r w:rsidRPr="00CC549C">
                              <w:t>28,725</w:t>
                            </w:r>
                          </w:p>
                        </w:tc>
                        <w:tc>
                          <w:tcPr>
                            <w:tcW w:w="890" w:type="dxa"/>
                            <w:vAlign w:val="bottom"/>
                          </w:tcPr>
                          <w:p w14:paraId="6574B4AB" w14:textId="77777777" w:rsidR="00235EE7" w:rsidRPr="00CC549C" w:rsidRDefault="00235EE7" w:rsidP="00235EE7">
                            <w:r w:rsidRPr="00CC549C">
                              <w:t>43,530</w:t>
                            </w:r>
                          </w:p>
                        </w:tc>
                        <w:tc>
                          <w:tcPr>
                            <w:tcW w:w="890" w:type="dxa"/>
                            <w:vAlign w:val="bottom"/>
                          </w:tcPr>
                          <w:p w14:paraId="4943ED2C" w14:textId="77777777" w:rsidR="00235EE7" w:rsidRPr="00CC549C" w:rsidRDefault="00235EE7" w:rsidP="00235EE7">
                            <w:r w:rsidRPr="00CC549C">
                              <w:t>47,665</w:t>
                            </w:r>
                          </w:p>
                        </w:tc>
                        <w:tc>
                          <w:tcPr>
                            <w:tcW w:w="890" w:type="dxa"/>
                            <w:vAlign w:val="bottom"/>
                          </w:tcPr>
                          <w:p w14:paraId="4DEE7DC9" w14:textId="77777777" w:rsidR="00235EE7" w:rsidRPr="00CC549C" w:rsidRDefault="00235EE7" w:rsidP="00235EE7">
                            <w:r w:rsidRPr="00CC549C">
                              <w:t>53,555</w:t>
                            </w:r>
                          </w:p>
                        </w:tc>
                      </w:tr>
                    </w:tbl>
                    <w:p w14:paraId="612E5A91" w14:textId="77777777" w:rsidR="00235EE7" w:rsidRDefault="00235EE7" w:rsidP="000572FB"/>
                  </w:txbxContent>
                </v:textbox>
                <w10:anchorlock/>
              </v:shape>
            </w:pict>
          </mc:Fallback>
        </mc:AlternateContent>
      </w:r>
    </w:p>
    <w:p w14:paraId="12106168" w14:textId="77777777" w:rsidR="000572FB" w:rsidRPr="000572FB" w:rsidRDefault="000572FB" w:rsidP="000572FB">
      <w:bookmarkStart w:id="4" w:name="_Toc227057900"/>
    </w:p>
    <w:p w14:paraId="19758E34" w14:textId="77777777" w:rsidR="00547258" w:rsidRDefault="00547258" w:rsidP="00015469">
      <w:pPr>
        <w:pStyle w:val="Heading3"/>
        <w:numPr>
          <w:ilvl w:val="2"/>
          <w:numId w:val="0"/>
        </w:numPr>
        <w:tabs>
          <w:tab w:val="num" w:pos="720"/>
        </w:tabs>
        <w:ind w:left="720" w:hanging="720"/>
      </w:pPr>
      <w:r>
        <w:t>When good models go bad</w:t>
      </w:r>
      <w:bookmarkEnd w:id="4"/>
    </w:p>
    <w:p w14:paraId="4DDD15F0" w14:textId="77777777" w:rsidR="00547258" w:rsidRDefault="00547258" w:rsidP="007F044C">
      <w:r>
        <w:t xml:space="preserve">When using mathematical models to predict future behavior, it is important to keep in mind that very few trends will continue indefinitely.  </w:t>
      </w:r>
    </w:p>
    <w:p w14:paraId="359F891B" w14:textId="77777777" w:rsidR="00547258" w:rsidRDefault="00547258" w:rsidP="007F044C"/>
    <w:p w14:paraId="445BA062" w14:textId="77777777" w:rsidR="00994089" w:rsidRDefault="00994089" w:rsidP="007F044C"/>
    <w:p w14:paraId="0A24A5B3" w14:textId="77777777" w:rsidR="00F02FF6" w:rsidRPr="00F02FF6" w:rsidRDefault="00547258" w:rsidP="00F02FF6">
      <w:pPr>
        <w:pStyle w:val="ExampleHeader"/>
      </w:pPr>
      <w:r w:rsidRPr="00F02FF6">
        <w:lastRenderedPageBreak/>
        <w:t>Example</w:t>
      </w:r>
      <w:r w:rsidR="00F02FF6" w:rsidRPr="00F02FF6">
        <w:t xml:space="preserve"> 4</w:t>
      </w:r>
    </w:p>
    <w:p w14:paraId="3AF56C31" w14:textId="77777777" w:rsidR="00F02FF6" w:rsidRDefault="00547258" w:rsidP="00F02FF6">
      <w:pPr>
        <w:pStyle w:val="ExampleBody"/>
      </w:pPr>
      <w:r>
        <w:t xml:space="preserve">Suppose a </w:t>
      </w:r>
      <w:proofErr w:type="gramStart"/>
      <w:r>
        <w:t>four year old</w:t>
      </w:r>
      <w:proofErr w:type="gramEnd"/>
      <w:r>
        <w:t xml:space="preserve"> boy is currently 39 inches tall, and you are told to expect him to grow 2.5 inches a year.  </w:t>
      </w:r>
    </w:p>
    <w:p w14:paraId="7444550F" w14:textId="77777777" w:rsidR="00F02FF6" w:rsidRDefault="00F02FF6" w:rsidP="00F02FF6">
      <w:pPr>
        <w:pStyle w:val="ExampleBody"/>
      </w:pPr>
    </w:p>
    <w:p w14:paraId="7C8028AA" w14:textId="77777777" w:rsidR="00547258" w:rsidRPr="00D34B1E" w:rsidRDefault="00547258" w:rsidP="00F02FF6">
      <w:pPr>
        <w:pStyle w:val="ExampleBody"/>
      </w:pPr>
      <w:r>
        <w:t xml:space="preserve">We can set up a growth model, with </w:t>
      </w:r>
      <w:r>
        <w:rPr>
          <w:i/>
        </w:rPr>
        <w:t>n</w:t>
      </w:r>
      <w:r>
        <w:t xml:space="preserve"> = 0 corresponding to 4 years old.</w:t>
      </w:r>
    </w:p>
    <w:p w14:paraId="5BA50AA7" w14:textId="77777777" w:rsidR="00547258" w:rsidRDefault="00547258" w:rsidP="00F02FF6">
      <w:pPr>
        <w:pStyle w:val="ExampleBody"/>
      </w:pPr>
    </w:p>
    <w:p w14:paraId="65967D1C" w14:textId="77777777" w:rsidR="00547258" w:rsidRDefault="00547258" w:rsidP="00F02FF6">
      <w:pPr>
        <w:pStyle w:val="ExampleBody"/>
      </w:pPr>
      <w:r>
        <w:t>Recursive form:</w:t>
      </w:r>
    </w:p>
    <w:p w14:paraId="594A9035" w14:textId="77777777" w:rsidR="00547258" w:rsidRPr="007A50B3" w:rsidRDefault="00547258" w:rsidP="00F02FF6">
      <w:pPr>
        <w:pStyle w:val="ExampleBody"/>
      </w:pPr>
      <w:r w:rsidRPr="009C19A8">
        <w:rPr>
          <w:i/>
        </w:rPr>
        <w:t>P</w:t>
      </w:r>
      <w:r w:rsidRPr="009C19A8">
        <w:rPr>
          <w:i/>
        </w:rPr>
        <w:softHyphen/>
      </w:r>
      <w:r>
        <w:rPr>
          <w:i/>
          <w:vertAlign w:val="subscript"/>
        </w:rPr>
        <w:t>0</w:t>
      </w:r>
      <w:r>
        <w:t xml:space="preserve"> = 39 </w:t>
      </w:r>
    </w:p>
    <w:p w14:paraId="1C8B36D2" w14:textId="77777777" w:rsidR="00547258" w:rsidRPr="00E06BE3" w:rsidRDefault="00547258" w:rsidP="00F02FF6">
      <w:pPr>
        <w:pStyle w:val="ExampleBody"/>
      </w:pPr>
      <w:proofErr w:type="spellStart"/>
      <w:r w:rsidRPr="009C19A8">
        <w:rPr>
          <w:i/>
        </w:rPr>
        <w:t>P</w:t>
      </w:r>
      <w:r w:rsidRPr="009C19A8">
        <w:rPr>
          <w:i/>
        </w:rPr>
        <w:softHyphen/>
      </w:r>
      <w:r w:rsidRPr="009C19A8">
        <w:rPr>
          <w:i/>
          <w:vertAlign w:val="subscript"/>
        </w:rPr>
        <w:t>n</w:t>
      </w:r>
      <w:proofErr w:type="spellEnd"/>
      <w:r>
        <w:rPr>
          <w:i/>
        </w:rPr>
        <w:t xml:space="preserve"> = </w:t>
      </w:r>
      <w:r w:rsidRPr="009C19A8">
        <w:rPr>
          <w:i/>
        </w:rPr>
        <w:t>P</w:t>
      </w:r>
      <w:r w:rsidRPr="009C19A8">
        <w:rPr>
          <w:i/>
        </w:rPr>
        <w:softHyphen/>
      </w:r>
      <w:r w:rsidRPr="009C19A8">
        <w:rPr>
          <w:i/>
          <w:vertAlign w:val="subscript"/>
        </w:rPr>
        <w:t>n</w:t>
      </w:r>
      <w:r>
        <w:rPr>
          <w:i/>
          <w:vertAlign w:val="subscript"/>
        </w:rPr>
        <w:t>-1</w:t>
      </w:r>
      <w:r>
        <w:t xml:space="preserve"> + 2.5</w:t>
      </w:r>
    </w:p>
    <w:p w14:paraId="23C2C98B" w14:textId="77777777" w:rsidR="00547258" w:rsidRDefault="00547258" w:rsidP="00F02FF6">
      <w:pPr>
        <w:pStyle w:val="ExampleBody"/>
      </w:pPr>
    </w:p>
    <w:p w14:paraId="02BA9644" w14:textId="77777777" w:rsidR="00547258" w:rsidRDefault="00547258" w:rsidP="00F02FF6">
      <w:pPr>
        <w:pStyle w:val="ExampleBody"/>
      </w:pPr>
      <w:r>
        <w:t>Explicit form:</w:t>
      </w:r>
    </w:p>
    <w:p w14:paraId="4B236E18" w14:textId="77777777" w:rsidR="00547258" w:rsidRDefault="00547258" w:rsidP="00F02FF6">
      <w:pPr>
        <w:pStyle w:val="ExampleBody"/>
        <w:rPr>
          <w:i/>
        </w:rPr>
      </w:pPr>
      <w:proofErr w:type="spellStart"/>
      <w:r w:rsidRPr="009C19A8">
        <w:rPr>
          <w:i/>
        </w:rPr>
        <w:t>P</w:t>
      </w:r>
      <w:r w:rsidRPr="009C19A8">
        <w:rPr>
          <w:i/>
        </w:rPr>
        <w:softHyphen/>
      </w:r>
      <w:r w:rsidRPr="009C19A8">
        <w:rPr>
          <w:i/>
          <w:vertAlign w:val="subscript"/>
        </w:rPr>
        <w:t>n</w:t>
      </w:r>
      <w:proofErr w:type="spellEnd"/>
      <w:r>
        <w:t xml:space="preserve"> = 39 + 2.5</w:t>
      </w:r>
      <w:r>
        <w:rPr>
          <w:i/>
        </w:rPr>
        <w:t>n</w:t>
      </w:r>
    </w:p>
    <w:p w14:paraId="29435BD3" w14:textId="77777777" w:rsidR="00547258" w:rsidRDefault="00547258" w:rsidP="00F02FF6">
      <w:pPr>
        <w:pStyle w:val="ExampleBody"/>
      </w:pPr>
    </w:p>
    <w:p w14:paraId="1826749D" w14:textId="77777777" w:rsidR="00547258" w:rsidRDefault="00547258" w:rsidP="00F02FF6">
      <w:pPr>
        <w:pStyle w:val="ExampleBody"/>
      </w:pPr>
      <w:proofErr w:type="gramStart"/>
      <w:r>
        <w:t>So</w:t>
      </w:r>
      <w:proofErr w:type="gramEnd"/>
      <w:r>
        <w:t xml:space="preserve"> at 6 years old, we would expect him to be</w:t>
      </w:r>
    </w:p>
    <w:p w14:paraId="16545F0A" w14:textId="77777777" w:rsidR="00547258" w:rsidRDefault="00547258" w:rsidP="00F02FF6">
      <w:pPr>
        <w:pStyle w:val="ExampleBody"/>
      </w:pPr>
      <w:r w:rsidRPr="009C19A8">
        <w:rPr>
          <w:i/>
        </w:rPr>
        <w:t>P</w:t>
      </w:r>
      <w:r w:rsidRPr="009C19A8">
        <w:rPr>
          <w:i/>
        </w:rPr>
        <w:softHyphen/>
      </w:r>
      <w:r w:rsidRPr="00D34B1E">
        <w:rPr>
          <w:vertAlign w:val="subscript"/>
        </w:rPr>
        <w:t>2</w:t>
      </w:r>
      <w:r>
        <w:t xml:space="preserve"> = 39 + 2.5(2) = 44 inches tall</w:t>
      </w:r>
    </w:p>
    <w:p w14:paraId="3DCEB85B" w14:textId="77777777" w:rsidR="00547258" w:rsidRDefault="00547258" w:rsidP="00F02FF6">
      <w:pPr>
        <w:pStyle w:val="ExampleBody"/>
      </w:pPr>
    </w:p>
    <w:p w14:paraId="3E835DF7" w14:textId="77777777" w:rsidR="00547258" w:rsidRDefault="00547258" w:rsidP="00F02FF6">
      <w:pPr>
        <w:pStyle w:val="ExampleBody"/>
      </w:pPr>
      <w:r>
        <w:t>Any mathematical model will break down eventually.  Certainly, we shouldn’t expect this boy to continue to grow at the same rate all his life.  If he did, at age 50 he would be</w:t>
      </w:r>
    </w:p>
    <w:p w14:paraId="50B89D94" w14:textId="77777777" w:rsidR="00547258" w:rsidRDefault="00547258" w:rsidP="00F02FF6">
      <w:pPr>
        <w:pStyle w:val="ExampleBody"/>
      </w:pPr>
      <w:r w:rsidRPr="009C19A8">
        <w:rPr>
          <w:i/>
        </w:rPr>
        <w:t>P</w:t>
      </w:r>
      <w:r w:rsidRPr="00D34B1E">
        <w:softHyphen/>
      </w:r>
      <w:r w:rsidRPr="00D34B1E">
        <w:rPr>
          <w:vertAlign w:val="subscript"/>
        </w:rPr>
        <w:t>46</w:t>
      </w:r>
      <w:r w:rsidRPr="00D34B1E">
        <w:t xml:space="preserve"> </w:t>
      </w:r>
      <w:r>
        <w:t>= 39 + 2.5(46) = 154 inches tall = 12.8 feet tall!</w:t>
      </w:r>
    </w:p>
    <w:p w14:paraId="5582103B" w14:textId="77777777" w:rsidR="00547258" w:rsidRDefault="00547258" w:rsidP="00D34B1E"/>
    <w:p w14:paraId="79B57CA0" w14:textId="77777777" w:rsidR="00F02FF6" w:rsidRPr="00D34B1E" w:rsidRDefault="00F02FF6" w:rsidP="00D34B1E"/>
    <w:p w14:paraId="427AF41F" w14:textId="77777777" w:rsidR="00547258" w:rsidRDefault="00547258" w:rsidP="007F044C">
      <w:r>
        <w:t xml:space="preserve">When using any mathematical model, we </w:t>
      </w:r>
      <w:proofErr w:type="gramStart"/>
      <w:r>
        <w:t>have to</w:t>
      </w:r>
      <w:proofErr w:type="gramEnd"/>
      <w:r>
        <w:t xml:space="preserve"> consider which inputs are reasonable to use.  Whenever we </w:t>
      </w:r>
      <w:r w:rsidRPr="00D34B1E">
        <w:rPr>
          <w:b/>
        </w:rPr>
        <w:t>extrapolate</w:t>
      </w:r>
      <w:r>
        <w:t>, or make predictions into the future, we are assuming the model will continue to be valid.</w:t>
      </w:r>
    </w:p>
    <w:p w14:paraId="01F4159E" w14:textId="77777777" w:rsidR="00547258" w:rsidRPr="007F044C" w:rsidRDefault="00547258" w:rsidP="007F044C"/>
    <w:p w14:paraId="0BEE0566" w14:textId="77777777" w:rsidR="00547258" w:rsidRPr="00C643F8" w:rsidRDefault="00547258" w:rsidP="00994089">
      <w:pPr>
        <w:pStyle w:val="Heading2"/>
      </w:pPr>
      <w:bookmarkStart w:id="5" w:name="_Toc227057901"/>
      <w:bookmarkStart w:id="6" w:name="_Toc227143118"/>
      <w:r>
        <w:t>Exponential (Geometric) Growth</w:t>
      </w:r>
      <w:bookmarkEnd w:id="5"/>
      <w:bookmarkEnd w:id="6"/>
    </w:p>
    <w:p w14:paraId="4551D9F9" w14:textId="77777777" w:rsidR="00547258" w:rsidRDefault="00547258" w:rsidP="00E06BE3">
      <w:r>
        <w:t xml:space="preserve">Suppose that every year, only 10% of the fish in a lake have surviving offspring.  If there were 100 fish in the lake last year, there would now be 110 fish.  If there were 1000 fish in the lake last year, there would now be 1100 fish.  Absent any inhibiting factors, populations of people and animals tend to grow by a percent </w:t>
      </w:r>
      <w:r w:rsidR="000B6FE5">
        <w:t xml:space="preserve">of the existing population </w:t>
      </w:r>
      <w:r>
        <w:t xml:space="preserve">each year.  </w:t>
      </w:r>
    </w:p>
    <w:p w14:paraId="7023ED9A" w14:textId="77777777" w:rsidR="00547258" w:rsidRDefault="00547258" w:rsidP="00E06BE3"/>
    <w:p w14:paraId="2D5F1ACB" w14:textId="77777777" w:rsidR="00547258" w:rsidRPr="007A50B3" w:rsidRDefault="00547258" w:rsidP="003831B6">
      <w:r>
        <w:t xml:space="preserve">Suppose our lake began with 1000 fish, and 10% of the fish have surviving offspring each year.  Since we start with 1000 fish, </w:t>
      </w:r>
      <w:r w:rsidRPr="009C19A8">
        <w:rPr>
          <w:i/>
        </w:rPr>
        <w:t>P</w:t>
      </w:r>
      <w:r w:rsidRPr="009C19A8">
        <w:rPr>
          <w:i/>
        </w:rPr>
        <w:softHyphen/>
      </w:r>
      <w:r>
        <w:rPr>
          <w:i/>
          <w:vertAlign w:val="subscript"/>
        </w:rPr>
        <w:t>0</w:t>
      </w:r>
      <w:r>
        <w:t xml:space="preserve"> = 1000.  How do we calculate </w:t>
      </w:r>
      <w:r w:rsidRPr="009C19A8">
        <w:rPr>
          <w:i/>
        </w:rPr>
        <w:t>P</w:t>
      </w:r>
      <w:r w:rsidRPr="009C19A8">
        <w:rPr>
          <w:i/>
        </w:rPr>
        <w:softHyphen/>
      </w:r>
      <w:r>
        <w:rPr>
          <w:i/>
          <w:vertAlign w:val="subscript"/>
        </w:rPr>
        <w:t>1</w:t>
      </w:r>
      <w:r>
        <w:t>?  The new population wi</w:t>
      </w:r>
      <w:r w:rsidR="00CE2261">
        <w:t>ll</w:t>
      </w:r>
      <w:r>
        <w:t xml:space="preserve"> be the old population, plus an additional 10%.  Symbolically:</w:t>
      </w:r>
    </w:p>
    <w:p w14:paraId="34939C50" w14:textId="77777777" w:rsidR="00547258" w:rsidRDefault="00547258" w:rsidP="00E06BE3"/>
    <w:p w14:paraId="1DE0763E" w14:textId="77777777" w:rsidR="00547258" w:rsidRDefault="00547258" w:rsidP="00E06BE3">
      <w:r w:rsidRPr="009C19A8">
        <w:rPr>
          <w:i/>
        </w:rPr>
        <w:t>P</w:t>
      </w:r>
      <w:r w:rsidRPr="009C19A8">
        <w:rPr>
          <w:i/>
        </w:rPr>
        <w:softHyphen/>
      </w:r>
      <w:r>
        <w:rPr>
          <w:i/>
          <w:vertAlign w:val="subscript"/>
        </w:rPr>
        <w:t>1</w:t>
      </w:r>
      <w:r>
        <w:t xml:space="preserve"> = </w:t>
      </w:r>
      <w:r w:rsidRPr="009C19A8">
        <w:rPr>
          <w:i/>
        </w:rPr>
        <w:t>P</w:t>
      </w:r>
      <w:r w:rsidRPr="009C19A8">
        <w:rPr>
          <w:i/>
        </w:rPr>
        <w:softHyphen/>
      </w:r>
      <w:r>
        <w:rPr>
          <w:i/>
          <w:vertAlign w:val="subscript"/>
        </w:rPr>
        <w:t>0</w:t>
      </w:r>
      <w:r>
        <w:t xml:space="preserve"> + 0.10</w:t>
      </w:r>
      <w:r w:rsidRPr="009C19A8">
        <w:rPr>
          <w:i/>
        </w:rPr>
        <w:t>P</w:t>
      </w:r>
      <w:r w:rsidRPr="009C19A8">
        <w:rPr>
          <w:i/>
        </w:rPr>
        <w:softHyphen/>
      </w:r>
      <w:r>
        <w:rPr>
          <w:i/>
          <w:vertAlign w:val="subscript"/>
        </w:rPr>
        <w:t>0</w:t>
      </w:r>
    </w:p>
    <w:p w14:paraId="4724DF72" w14:textId="77777777" w:rsidR="00547258" w:rsidRDefault="00547258" w:rsidP="00E06BE3"/>
    <w:p w14:paraId="6C9CF7B8" w14:textId="77777777" w:rsidR="00547258" w:rsidRDefault="00547258" w:rsidP="00E06BE3">
      <w:r>
        <w:t>Notice this could be condensed to a shorter form by factoring:</w:t>
      </w:r>
    </w:p>
    <w:p w14:paraId="5CD84FD8" w14:textId="77777777" w:rsidR="00547258" w:rsidRDefault="00547258" w:rsidP="00E06BE3"/>
    <w:p w14:paraId="717BF100" w14:textId="77777777" w:rsidR="00547258" w:rsidRPr="003831B6" w:rsidRDefault="00547258" w:rsidP="003831B6">
      <w:r w:rsidRPr="009C19A8">
        <w:rPr>
          <w:i/>
        </w:rPr>
        <w:t>P</w:t>
      </w:r>
      <w:r w:rsidRPr="009C19A8">
        <w:rPr>
          <w:i/>
        </w:rPr>
        <w:softHyphen/>
      </w:r>
      <w:r>
        <w:rPr>
          <w:i/>
          <w:vertAlign w:val="subscript"/>
        </w:rPr>
        <w:t>1</w:t>
      </w:r>
      <w:r>
        <w:t xml:space="preserve"> = </w:t>
      </w:r>
      <w:r w:rsidRPr="009C19A8">
        <w:rPr>
          <w:i/>
        </w:rPr>
        <w:t>P</w:t>
      </w:r>
      <w:r w:rsidRPr="009C19A8">
        <w:rPr>
          <w:i/>
        </w:rPr>
        <w:softHyphen/>
      </w:r>
      <w:r>
        <w:rPr>
          <w:i/>
          <w:vertAlign w:val="subscript"/>
        </w:rPr>
        <w:t>0</w:t>
      </w:r>
      <w:r>
        <w:t xml:space="preserve"> + 0.10</w:t>
      </w:r>
      <w:r w:rsidRPr="009C19A8">
        <w:rPr>
          <w:i/>
        </w:rPr>
        <w:t>P</w:t>
      </w:r>
      <w:r w:rsidRPr="009C19A8">
        <w:rPr>
          <w:i/>
        </w:rPr>
        <w:softHyphen/>
      </w:r>
      <w:r>
        <w:rPr>
          <w:i/>
          <w:vertAlign w:val="subscript"/>
        </w:rPr>
        <w:t>0</w:t>
      </w:r>
      <w:r>
        <w:t xml:space="preserve"> = 1</w:t>
      </w:r>
      <w:r w:rsidRPr="009C19A8">
        <w:rPr>
          <w:i/>
        </w:rPr>
        <w:t>P</w:t>
      </w:r>
      <w:r w:rsidRPr="009C19A8">
        <w:rPr>
          <w:i/>
        </w:rPr>
        <w:softHyphen/>
      </w:r>
      <w:r>
        <w:rPr>
          <w:i/>
          <w:vertAlign w:val="subscript"/>
        </w:rPr>
        <w:t>0</w:t>
      </w:r>
      <w:r>
        <w:t xml:space="preserve"> + 0.10</w:t>
      </w:r>
      <w:r w:rsidRPr="009C19A8">
        <w:rPr>
          <w:i/>
        </w:rPr>
        <w:t>P</w:t>
      </w:r>
      <w:r w:rsidRPr="009C19A8">
        <w:rPr>
          <w:i/>
        </w:rPr>
        <w:softHyphen/>
      </w:r>
      <w:r>
        <w:rPr>
          <w:i/>
          <w:vertAlign w:val="subscript"/>
        </w:rPr>
        <w:t xml:space="preserve">0 </w:t>
      </w:r>
      <w:r>
        <w:t xml:space="preserve">= (1+ </w:t>
      </w:r>
      <w:proofErr w:type="gramStart"/>
      <w:r>
        <w:t>0.10)</w:t>
      </w:r>
      <w:r w:rsidRPr="009C19A8">
        <w:rPr>
          <w:i/>
        </w:rPr>
        <w:t>P</w:t>
      </w:r>
      <w:r w:rsidRPr="009C19A8">
        <w:rPr>
          <w:i/>
        </w:rPr>
        <w:softHyphen/>
      </w:r>
      <w:proofErr w:type="gramEnd"/>
      <w:r>
        <w:rPr>
          <w:i/>
          <w:vertAlign w:val="subscript"/>
        </w:rPr>
        <w:t xml:space="preserve">0 </w:t>
      </w:r>
      <w:r>
        <w:t>= 1.10</w:t>
      </w:r>
      <w:r w:rsidRPr="009C19A8">
        <w:rPr>
          <w:i/>
        </w:rPr>
        <w:t>P</w:t>
      </w:r>
      <w:r w:rsidRPr="009C19A8">
        <w:rPr>
          <w:i/>
        </w:rPr>
        <w:softHyphen/>
      </w:r>
      <w:r>
        <w:rPr>
          <w:i/>
          <w:vertAlign w:val="subscript"/>
        </w:rPr>
        <w:t>0</w:t>
      </w:r>
    </w:p>
    <w:p w14:paraId="3AD97D8B" w14:textId="77777777" w:rsidR="00547258" w:rsidRDefault="00547258" w:rsidP="003831B6">
      <w:pPr>
        <w:tabs>
          <w:tab w:val="left" w:pos="5220"/>
        </w:tabs>
      </w:pPr>
    </w:p>
    <w:p w14:paraId="44B210BE" w14:textId="77777777" w:rsidR="00547258" w:rsidRDefault="00547258" w:rsidP="003831B6">
      <w:pPr>
        <w:tabs>
          <w:tab w:val="left" w:pos="5220"/>
        </w:tabs>
      </w:pPr>
      <w:r>
        <w:t xml:space="preserve">While 10% is the </w:t>
      </w:r>
      <w:r w:rsidRPr="003831B6">
        <w:rPr>
          <w:b/>
        </w:rPr>
        <w:t>growth rate</w:t>
      </w:r>
      <w:r>
        <w:t xml:space="preserve">, 1.10 is the </w:t>
      </w:r>
      <w:r w:rsidRPr="003831B6">
        <w:rPr>
          <w:b/>
        </w:rPr>
        <w:t>growth multiplier</w:t>
      </w:r>
      <w:r>
        <w:t>.  Notice that 1.10 can be thought of as “the original 100% plus an additional 10%”</w:t>
      </w:r>
    </w:p>
    <w:p w14:paraId="7E391B4B" w14:textId="77777777" w:rsidR="00547258" w:rsidRDefault="00547258" w:rsidP="003831B6">
      <w:pPr>
        <w:tabs>
          <w:tab w:val="left" w:pos="5220"/>
        </w:tabs>
      </w:pPr>
    </w:p>
    <w:p w14:paraId="6FD8F704" w14:textId="77777777" w:rsidR="00547258" w:rsidRDefault="00547258" w:rsidP="003831B6">
      <w:pPr>
        <w:tabs>
          <w:tab w:val="left" w:pos="5220"/>
        </w:tabs>
      </w:pPr>
      <w:r>
        <w:t>For our fish population,</w:t>
      </w:r>
    </w:p>
    <w:p w14:paraId="71894E82" w14:textId="77777777" w:rsidR="00547258" w:rsidRDefault="00547258" w:rsidP="003831B6">
      <w:r w:rsidRPr="009C19A8">
        <w:rPr>
          <w:i/>
        </w:rPr>
        <w:t>P</w:t>
      </w:r>
      <w:r w:rsidRPr="009C19A8">
        <w:rPr>
          <w:i/>
        </w:rPr>
        <w:softHyphen/>
      </w:r>
      <w:r>
        <w:rPr>
          <w:i/>
          <w:vertAlign w:val="subscript"/>
        </w:rPr>
        <w:t>1</w:t>
      </w:r>
      <w:r>
        <w:t xml:space="preserve"> = 1.10(1000) = 1100</w:t>
      </w:r>
    </w:p>
    <w:p w14:paraId="3B95CD62" w14:textId="77777777" w:rsidR="00547258" w:rsidRDefault="00547258" w:rsidP="003831B6"/>
    <w:p w14:paraId="7CF501B0" w14:textId="77777777" w:rsidR="00547258" w:rsidRDefault="00547258" w:rsidP="003831B6">
      <w:r>
        <w:lastRenderedPageBreak/>
        <w:t>We could then calculate the population in later years:</w:t>
      </w:r>
    </w:p>
    <w:p w14:paraId="5E4EBC04" w14:textId="77777777" w:rsidR="00547258" w:rsidRDefault="00547258" w:rsidP="003831B6">
      <w:r w:rsidRPr="009C19A8">
        <w:rPr>
          <w:i/>
        </w:rPr>
        <w:t>P</w:t>
      </w:r>
      <w:r w:rsidRPr="009C19A8">
        <w:rPr>
          <w:i/>
        </w:rPr>
        <w:softHyphen/>
      </w:r>
      <w:r>
        <w:rPr>
          <w:i/>
          <w:vertAlign w:val="subscript"/>
        </w:rPr>
        <w:t>2</w:t>
      </w:r>
      <w:r>
        <w:t xml:space="preserve"> = 1.10</w:t>
      </w:r>
      <w:r w:rsidRPr="009C19A8">
        <w:rPr>
          <w:i/>
        </w:rPr>
        <w:t>P</w:t>
      </w:r>
      <w:r w:rsidRPr="009C19A8">
        <w:rPr>
          <w:i/>
        </w:rPr>
        <w:softHyphen/>
      </w:r>
      <w:r>
        <w:rPr>
          <w:i/>
          <w:vertAlign w:val="subscript"/>
        </w:rPr>
        <w:t>1</w:t>
      </w:r>
      <w:r>
        <w:t xml:space="preserve"> = 1.10(1100) = 1210</w:t>
      </w:r>
    </w:p>
    <w:p w14:paraId="0D8FC1B1" w14:textId="77777777" w:rsidR="00547258" w:rsidRDefault="00547258" w:rsidP="003831B6">
      <w:r w:rsidRPr="009C19A8">
        <w:rPr>
          <w:i/>
        </w:rPr>
        <w:t>P</w:t>
      </w:r>
      <w:r w:rsidRPr="009C19A8">
        <w:rPr>
          <w:i/>
        </w:rPr>
        <w:softHyphen/>
      </w:r>
      <w:r>
        <w:rPr>
          <w:i/>
          <w:vertAlign w:val="subscript"/>
        </w:rPr>
        <w:t>3</w:t>
      </w:r>
      <w:r>
        <w:t xml:space="preserve"> = 1.10</w:t>
      </w:r>
      <w:r>
        <w:rPr>
          <w:i/>
        </w:rPr>
        <w:t>P</w:t>
      </w:r>
      <w:r>
        <w:rPr>
          <w:i/>
          <w:vertAlign w:val="subscript"/>
        </w:rPr>
        <w:t>2</w:t>
      </w:r>
      <w:r>
        <w:t xml:space="preserve"> = 1.10(1210) = 1331</w:t>
      </w:r>
    </w:p>
    <w:p w14:paraId="5F066DC7" w14:textId="77777777" w:rsidR="00547258" w:rsidRDefault="00547258" w:rsidP="003831B6"/>
    <w:p w14:paraId="14AE5A44" w14:textId="77777777" w:rsidR="000B6FE5" w:rsidRDefault="00547258" w:rsidP="003831B6">
      <w:r>
        <w:t xml:space="preserve">Notice that in the first year, the population grew by 100 fish, in the second year, the population grew by 110 fish, and in the third year the population grew by 121 fish.  </w:t>
      </w:r>
    </w:p>
    <w:p w14:paraId="7FC9968D" w14:textId="77777777" w:rsidR="000B6FE5" w:rsidRDefault="00547258" w:rsidP="003831B6">
      <w:r>
        <w:t xml:space="preserve">While there is a constant </w:t>
      </w:r>
      <w:r>
        <w:rPr>
          <w:i/>
        </w:rPr>
        <w:t>percentage</w:t>
      </w:r>
      <w:r>
        <w:t xml:space="preserve"> growth, the actual increase in number of fish is increasing each year.  </w:t>
      </w:r>
    </w:p>
    <w:p w14:paraId="73A193BC" w14:textId="77777777" w:rsidR="000B6FE5" w:rsidRDefault="000B6FE5" w:rsidP="003831B6"/>
    <w:p w14:paraId="18AD7E86" w14:textId="77777777" w:rsidR="000B6FE5" w:rsidRDefault="000B6FE5" w:rsidP="003831B6"/>
    <w:p w14:paraId="52DB8B75" w14:textId="77881E77" w:rsidR="00547258" w:rsidRDefault="00CC690C" w:rsidP="003831B6">
      <w:r>
        <w:rPr>
          <w:noProof/>
        </w:rPr>
        <w:drawing>
          <wp:anchor distT="0" distB="0" distL="114300" distR="114300" simplePos="0" relativeHeight="251651584" behindDoc="0" locked="0" layoutInCell="1" allowOverlap="1" wp14:anchorId="443D5F24" wp14:editId="6B1DF68B">
            <wp:simplePos x="0" y="0"/>
            <wp:positionH relativeFrom="column">
              <wp:posOffset>3200400</wp:posOffset>
            </wp:positionH>
            <wp:positionV relativeFrom="paragraph">
              <wp:posOffset>13970</wp:posOffset>
            </wp:positionV>
            <wp:extent cx="2514600" cy="2028825"/>
            <wp:effectExtent l="0" t="4445" r="0" b="0"/>
            <wp:wrapSquare wrapText="bothSides"/>
            <wp:docPr id="40" name="Object 40" descr="A graph with horizontal axis labeled Years from now and vertical axis labeled Fish. The graph shows six data values for years 0 through 5 that appear to almost form a line, except the data seems to curve up a litt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547258">
        <w:t>Graphing these</w:t>
      </w:r>
      <w:r w:rsidR="00605A26">
        <w:t xml:space="preserve"> </w:t>
      </w:r>
      <w:proofErr w:type="gramStart"/>
      <w:r w:rsidR="00605A26">
        <w:t>values</w:t>
      </w:r>
      <w:proofErr w:type="gramEnd"/>
      <w:r w:rsidR="00605A26">
        <w:t xml:space="preserve"> we see that this growth </w:t>
      </w:r>
      <w:r w:rsidR="00547258">
        <w:t xml:space="preserve">doesn’t quite appear linear.  </w:t>
      </w:r>
    </w:p>
    <w:p w14:paraId="4B81EADC" w14:textId="77777777" w:rsidR="00547258" w:rsidRDefault="00547258" w:rsidP="003831B6"/>
    <w:p w14:paraId="521BCE37" w14:textId="77777777" w:rsidR="00547258" w:rsidRPr="003831B6" w:rsidRDefault="00547258" w:rsidP="003831B6">
      <w:r>
        <w:t>To get a better picture of how this percentage</w:t>
      </w:r>
      <w:r w:rsidR="00B02468">
        <w:t>-based</w:t>
      </w:r>
      <w:r>
        <w:t xml:space="preserve"> growth affects things, we need an explicit form, so we can quickly calculate values further out in the future.</w:t>
      </w:r>
    </w:p>
    <w:p w14:paraId="0FC2FB16" w14:textId="77777777" w:rsidR="00547258" w:rsidRDefault="00547258" w:rsidP="003831B6"/>
    <w:p w14:paraId="46272C12" w14:textId="77777777" w:rsidR="00547258" w:rsidRDefault="00547258" w:rsidP="003831B6">
      <w:r>
        <w:t>Like we did for the linear model, we will start building from the recursive equation:</w:t>
      </w:r>
    </w:p>
    <w:p w14:paraId="67D28767" w14:textId="77777777" w:rsidR="00547258" w:rsidRDefault="00547258" w:rsidP="003831B6"/>
    <w:p w14:paraId="12A16498" w14:textId="77777777" w:rsidR="00547258" w:rsidRPr="00FE32F8" w:rsidRDefault="00547258" w:rsidP="003831B6">
      <w:r w:rsidRPr="009C19A8">
        <w:rPr>
          <w:i/>
        </w:rPr>
        <w:t>P</w:t>
      </w:r>
      <w:r w:rsidRPr="009C19A8">
        <w:rPr>
          <w:i/>
        </w:rPr>
        <w:softHyphen/>
      </w:r>
      <w:r>
        <w:rPr>
          <w:i/>
          <w:vertAlign w:val="subscript"/>
        </w:rPr>
        <w:t>1</w:t>
      </w:r>
      <w:r>
        <w:t xml:space="preserve"> = 1.10</w:t>
      </w:r>
      <w:r w:rsidRPr="009C19A8">
        <w:rPr>
          <w:i/>
        </w:rPr>
        <w:t>P</w:t>
      </w:r>
      <w:r w:rsidRPr="009C19A8">
        <w:rPr>
          <w:i/>
        </w:rPr>
        <w:softHyphen/>
      </w:r>
      <w:r>
        <w:rPr>
          <w:i/>
          <w:vertAlign w:val="subscript"/>
        </w:rPr>
        <w:t>0</w:t>
      </w:r>
      <w:r>
        <w:t xml:space="preserve"> = 1.10(1000)</w:t>
      </w:r>
    </w:p>
    <w:p w14:paraId="549CDD74" w14:textId="77777777" w:rsidR="00547258" w:rsidRDefault="00547258" w:rsidP="00FE32F8">
      <w:r w:rsidRPr="009C19A8">
        <w:rPr>
          <w:i/>
        </w:rPr>
        <w:t>P</w:t>
      </w:r>
      <w:r w:rsidRPr="009C19A8">
        <w:rPr>
          <w:i/>
        </w:rPr>
        <w:softHyphen/>
      </w:r>
      <w:r>
        <w:rPr>
          <w:i/>
          <w:vertAlign w:val="subscript"/>
        </w:rPr>
        <w:t>2</w:t>
      </w:r>
      <w:r>
        <w:t xml:space="preserve"> = 1.10</w:t>
      </w:r>
      <w:r w:rsidRPr="009C19A8">
        <w:rPr>
          <w:i/>
        </w:rPr>
        <w:t>P</w:t>
      </w:r>
      <w:r w:rsidRPr="009C19A8">
        <w:rPr>
          <w:i/>
        </w:rPr>
        <w:softHyphen/>
      </w:r>
      <w:r>
        <w:rPr>
          <w:i/>
          <w:vertAlign w:val="subscript"/>
        </w:rPr>
        <w:t>1</w:t>
      </w:r>
      <w:r>
        <w:t xml:space="preserve"> = 1.10(1.10(1000)) = 1.</w:t>
      </w:r>
      <w:r w:rsidRPr="00FE32F8">
        <w:t>10</w:t>
      </w:r>
      <w:r>
        <w:rPr>
          <w:vertAlign w:val="superscript"/>
        </w:rPr>
        <w:t>2</w:t>
      </w:r>
      <w:r>
        <w:t>(</w:t>
      </w:r>
      <w:r w:rsidRPr="00FE32F8">
        <w:t>1000</w:t>
      </w:r>
      <w:r>
        <w:t>)</w:t>
      </w:r>
    </w:p>
    <w:p w14:paraId="20E89ADC" w14:textId="77777777" w:rsidR="00547258" w:rsidRDefault="00547258" w:rsidP="00FE32F8">
      <w:r w:rsidRPr="009C19A8">
        <w:rPr>
          <w:i/>
        </w:rPr>
        <w:t>P</w:t>
      </w:r>
      <w:r w:rsidRPr="009C19A8">
        <w:rPr>
          <w:i/>
        </w:rPr>
        <w:softHyphen/>
      </w:r>
      <w:r>
        <w:rPr>
          <w:i/>
          <w:vertAlign w:val="subscript"/>
        </w:rPr>
        <w:t>3</w:t>
      </w:r>
      <w:r>
        <w:t xml:space="preserve"> = 1.10</w:t>
      </w:r>
      <w:r w:rsidRPr="009C19A8">
        <w:rPr>
          <w:i/>
        </w:rPr>
        <w:t>P</w:t>
      </w:r>
      <w:r w:rsidRPr="009C19A8">
        <w:rPr>
          <w:i/>
        </w:rPr>
        <w:softHyphen/>
      </w:r>
      <w:r>
        <w:rPr>
          <w:i/>
          <w:vertAlign w:val="subscript"/>
        </w:rPr>
        <w:t>2</w:t>
      </w:r>
      <w:r>
        <w:t xml:space="preserve"> = 1.10(1.</w:t>
      </w:r>
      <w:r w:rsidRPr="00FE32F8">
        <w:t>10</w:t>
      </w:r>
      <w:r>
        <w:rPr>
          <w:vertAlign w:val="superscript"/>
        </w:rPr>
        <w:t>2</w:t>
      </w:r>
      <w:r>
        <w:t>(</w:t>
      </w:r>
      <w:r w:rsidRPr="00FE32F8">
        <w:t>1000</w:t>
      </w:r>
      <w:r>
        <w:t>)) = 1.</w:t>
      </w:r>
      <w:r w:rsidRPr="00FE32F8">
        <w:t>10</w:t>
      </w:r>
      <w:r>
        <w:rPr>
          <w:vertAlign w:val="superscript"/>
        </w:rPr>
        <w:t>3</w:t>
      </w:r>
      <w:r>
        <w:t>(</w:t>
      </w:r>
      <w:r w:rsidRPr="00FE32F8">
        <w:t>1000</w:t>
      </w:r>
      <w:r>
        <w:t>)</w:t>
      </w:r>
    </w:p>
    <w:p w14:paraId="1689BD18" w14:textId="77777777" w:rsidR="00547258" w:rsidRDefault="00547258" w:rsidP="00FE32F8">
      <w:r w:rsidRPr="009C19A8">
        <w:rPr>
          <w:i/>
        </w:rPr>
        <w:t>P</w:t>
      </w:r>
      <w:r w:rsidRPr="009C19A8">
        <w:rPr>
          <w:i/>
        </w:rPr>
        <w:softHyphen/>
      </w:r>
      <w:r>
        <w:rPr>
          <w:i/>
          <w:vertAlign w:val="subscript"/>
        </w:rPr>
        <w:t>4</w:t>
      </w:r>
      <w:r>
        <w:t xml:space="preserve"> = 1.10</w:t>
      </w:r>
      <w:r w:rsidRPr="009C19A8">
        <w:rPr>
          <w:i/>
        </w:rPr>
        <w:t>P</w:t>
      </w:r>
      <w:r w:rsidRPr="009C19A8">
        <w:rPr>
          <w:i/>
        </w:rPr>
        <w:softHyphen/>
      </w:r>
      <w:r>
        <w:rPr>
          <w:i/>
          <w:vertAlign w:val="subscript"/>
        </w:rPr>
        <w:t>3</w:t>
      </w:r>
      <w:r>
        <w:t xml:space="preserve"> = 1.10(1.</w:t>
      </w:r>
      <w:r w:rsidRPr="00FE32F8">
        <w:t>10</w:t>
      </w:r>
      <w:r>
        <w:rPr>
          <w:vertAlign w:val="superscript"/>
        </w:rPr>
        <w:t>3</w:t>
      </w:r>
      <w:r>
        <w:t>(</w:t>
      </w:r>
      <w:r w:rsidRPr="00FE32F8">
        <w:t>1000</w:t>
      </w:r>
      <w:r>
        <w:t>)) = 1.</w:t>
      </w:r>
      <w:r w:rsidRPr="00FE32F8">
        <w:t>10</w:t>
      </w:r>
      <w:r>
        <w:rPr>
          <w:vertAlign w:val="superscript"/>
        </w:rPr>
        <w:t>4</w:t>
      </w:r>
      <w:r>
        <w:t>(</w:t>
      </w:r>
      <w:r w:rsidRPr="00FE32F8">
        <w:t>1000</w:t>
      </w:r>
      <w:r>
        <w:t>)</w:t>
      </w:r>
    </w:p>
    <w:p w14:paraId="3D280D06" w14:textId="77777777" w:rsidR="00547258" w:rsidRDefault="00547258" w:rsidP="00FE32F8"/>
    <w:p w14:paraId="448867B6" w14:textId="77777777" w:rsidR="00547258" w:rsidRDefault="00547258" w:rsidP="00FE32F8">
      <w:r>
        <w:t>Observing a pattern, we can ge</w:t>
      </w:r>
      <w:r w:rsidR="000B6FE5">
        <w:t>neralize</w:t>
      </w:r>
      <w:r>
        <w:t xml:space="preserve"> the explicit form to be:</w:t>
      </w:r>
    </w:p>
    <w:p w14:paraId="3FFF845D" w14:textId="77777777" w:rsidR="00547258" w:rsidRPr="00182C72" w:rsidRDefault="00547258" w:rsidP="00FE32F8">
      <w:proofErr w:type="spellStart"/>
      <w:r w:rsidRPr="009C19A8">
        <w:rPr>
          <w:i/>
        </w:rPr>
        <w:t>P</w:t>
      </w:r>
      <w:r w:rsidRPr="009C19A8">
        <w:rPr>
          <w:i/>
        </w:rPr>
        <w:softHyphen/>
      </w:r>
      <w:r>
        <w:rPr>
          <w:i/>
          <w:vertAlign w:val="subscript"/>
        </w:rPr>
        <w:t>n</w:t>
      </w:r>
      <w:proofErr w:type="spellEnd"/>
      <w:r>
        <w:t xml:space="preserve"> = 1.</w:t>
      </w:r>
      <w:r w:rsidRPr="00FE32F8">
        <w:t>10</w:t>
      </w:r>
      <w:r w:rsidRPr="00FE32F8">
        <w:rPr>
          <w:i/>
          <w:vertAlign w:val="superscript"/>
        </w:rPr>
        <w:t>n</w:t>
      </w:r>
      <w:r>
        <w:t>(</w:t>
      </w:r>
      <w:r w:rsidRPr="00FE32F8">
        <w:t>1000</w:t>
      </w:r>
      <w:r>
        <w:t>)</w:t>
      </w:r>
      <w:r w:rsidR="00182C72">
        <w:t xml:space="preserve">, or equivalently, </w:t>
      </w:r>
      <w:proofErr w:type="spellStart"/>
      <w:r w:rsidR="00182C72" w:rsidRPr="009C19A8">
        <w:rPr>
          <w:i/>
        </w:rPr>
        <w:t>P</w:t>
      </w:r>
      <w:r w:rsidR="00182C72" w:rsidRPr="009C19A8">
        <w:rPr>
          <w:i/>
        </w:rPr>
        <w:softHyphen/>
      </w:r>
      <w:r w:rsidR="00182C72">
        <w:rPr>
          <w:i/>
          <w:vertAlign w:val="subscript"/>
        </w:rPr>
        <w:t>n</w:t>
      </w:r>
      <w:proofErr w:type="spellEnd"/>
      <w:r w:rsidR="00182C72">
        <w:t xml:space="preserve"> = 1000(1.</w:t>
      </w:r>
      <w:r w:rsidR="00182C72" w:rsidRPr="00FE32F8">
        <w:t>10</w:t>
      </w:r>
      <w:r w:rsidR="00182C72" w:rsidRPr="00FE32F8">
        <w:rPr>
          <w:i/>
          <w:vertAlign w:val="superscript"/>
        </w:rPr>
        <w:t>n</w:t>
      </w:r>
      <w:r w:rsidR="00182C72">
        <w:t>)</w:t>
      </w:r>
    </w:p>
    <w:p w14:paraId="4885B60E" w14:textId="6894BC8E" w:rsidR="00547258" w:rsidRPr="00FE32F8" w:rsidRDefault="00CC690C" w:rsidP="00FE32F8">
      <w:r>
        <w:rPr>
          <w:noProof/>
        </w:rPr>
        <w:drawing>
          <wp:anchor distT="0" distB="0" distL="114300" distR="114300" simplePos="0" relativeHeight="251652608" behindDoc="0" locked="0" layoutInCell="1" allowOverlap="1" wp14:anchorId="0177C4D8" wp14:editId="1A6D84CF">
            <wp:simplePos x="0" y="0"/>
            <wp:positionH relativeFrom="column">
              <wp:posOffset>3257550</wp:posOffset>
            </wp:positionH>
            <wp:positionV relativeFrom="paragraph">
              <wp:posOffset>140970</wp:posOffset>
            </wp:positionV>
            <wp:extent cx="2514600" cy="2028825"/>
            <wp:effectExtent l="0" t="0" r="0" b="635"/>
            <wp:wrapSquare wrapText="bothSides"/>
            <wp:docPr id="41" name="Object 41" descr="A graph with horizontal axis labeled Years from now and vertical axis labeled Fish. The graph shows nine data values for years 0 through 30, with the later values revealing a sharp upwards curve to the graph."/>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4CA621DC" w14:textId="77777777" w:rsidR="00547258" w:rsidRDefault="00547258" w:rsidP="00FE32F8">
      <w:r>
        <w:t xml:space="preserve">From this, we can </w:t>
      </w:r>
      <w:r w:rsidR="0074512A">
        <w:t xml:space="preserve">quickly </w:t>
      </w:r>
      <w:r>
        <w:t>calculate the number of fish in 10, 20, or 30 years:</w:t>
      </w:r>
    </w:p>
    <w:p w14:paraId="1C6DC88B" w14:textId="77777777" w:rsidR="0074512A" w:rsidRDefault="0074512A" w:rsidP="00FE32F8"/>
    <w:p w14:paraId="3AB34B3F" w14:textId="77777777" w:rsidR="00547258" w:rsidRDefault="00547258" w:rsidP="00FE32F8">
      <w:r w:rsidRPr="009C19A8">
        <w:rPr>
          <w:i/>
        </w:rPr>
        <w:t>P</w:t>
      </w:r>
      <w:r w:rsidRPr="009C19A8">
        <w:rPr>
          <w:i/>
        </w:rPr>
        <w:softHyphen/>
      </w:r>
      <w:r>
        <w:rPr>
          <w:i/>
          <w:vertAlign w:val="subscript"/>
        </w:rPr>
        <w:t>10</w:t>
      </w:r>
      <w:r>
        <w:t xml:space="preserve"> = 1.</w:t>
      </w:r>
      <w:r w:rsidRPr="00FE32F8">
        <w:t>10</w:t>
      </w:r>
      <w:r>
        <w:rPr>
          <w:i/>
          <w:vertAlign w:val="superscript"/>
        </w:rPr>
        <w:t>10</w:t>
      </w:r>
      <w:r>
        <w:t>(</w:t>
      </w:r>
      <w:r w:rsidRPr="00FE32F8">
        <w:t>1000</w:t>
      </w:r>
      <w:r>
        <w:t>) = 2594</w:t>
      </w:r>
    </w:p>
    <w:p w14:paraId="0B5A860F" w14:textId="77777777" w:rsidR="00547258" w:rsidRDefault="00547258" w:rsidP="00FE32F8">
      <w:r w:rsidRPr="009C19A8">
        <w:rPr>
          <w:i/>
        </w:rPr>
        <w:t>P</w:t>
      </w:r>
      <w:r w:rsidRPr="009C19A8">
        <w:rPr>
          <w:i/>
        </w:rPr>
        <w:softHyphen/>
      </w:r>
      <w:r>
        <w:rPr>
          <w:i/>
          <w:vertAlign w:val="subscript"/>
        </w:rPr>
        <w:t>20</w:t>
      </w:r>
      <w:r>
        <w:t xml:space="preserve"> = 1.</w:t>
      </w:r>
      <w:r w:rsidRPr="00FE32F8">
        <w:t>10</w:t>
      </w:r>
      <w:r>
        <w:rPr>
          <w:i/>
          <w:vertAlign w:val="superscript"/>
        </w:rPr>
        <w:t>20</w:t>
      </w:r>
      <w:r>
        <w:t>(</w:t>
      </w:r>
      <w:r w:rsidRPr="00FE32F8">
        <w:t>1000</w:t>
      </w:r>
      <w:r>
        <w:t>) = 6727</w:t>
      </w:r>
    </w:p>
    <w:p w14:paraId="2AD59C95" w14:textId="77777777" w:rsidR="00547258" w:rsidRDefault="00547258" w:rsidP="00FE32F8">
      <w:r w:rsidRPr="009C19A8">
        <w:rPr>
          <w:i/>
        </w:rPr>
        <w:t>P</w:t>
      </w:r>
      <w:r w:rsidRPr="009C19A8">
        <w:rPr>
          <w:i/>
        </w:rPr>
        <w:softHyphen/>
      </w:r>
      <w:r>
        <w:rPr>
          <w:i/>
          <w:vertAlign w:val="subscript"/>
        </w:rPr>
        <w:t>30</w:t>
      </w:r>
      <w:r>
        <w:t xml:space="preserve"> = 1.</w:t>
      </w:r>
      <w:r w:rsidRPr="00FE32F8">
        <w:t>10</w:t>
      </w:r>
      <w:r>
        <w:rPr>
          <w:i/>
          <w:vertAlign w:val="superscript"/>
        </w:rPr>
        <w:t>30</w:t>
      </w:r>
      <w:r>
        <w:t>(</w:t>
      </w:r>
      <w:r w:rsidRPr="00FE32F8">
        <w:t>1000</w:t>
      </w:r>
      <w:r>
        <w:t>) = 17449</w:t>
      </w:r>
    </w:p>
    <w:p w14:paraId="5FE4BD45" w14:textId="77777777" w:rsidR="00547258" w:rsidRDefault="00547258" w:rsidP="00FE32F8"/>
    <w:p w14:paraId="653DE24C" w14:textId="77777777" w:rsidR="00547258" w:rsidRDefault="00547258" w:rsidP="00FE32F8">
      <w:pPr>
        <w:rPr>
          <w:b/>
        </w:rPr>
      </w:pPr>
      <w:r>
        <w:t xml:space="preserve">Adding these values to our graph reveals a shape that is </w:t>
      </w:r>
      <w:proofErr w:type="gramStart"/>
      <w:r>
        <w:t>definitely not</w:t>
      </w:r>
      <w:proofErr w:type="gramEnd"/>
      <w:r>
        <w:t xml:space="preserve"> linear.  If our fish population had been growing linearly, by 100 fish each year, the population would have only reached 4000 in 30 years compared to almost 18000 with this percent-based growth, called </w:t>
      </w:r>
      <w:r w:rsidRPr="00FE32F8">
        <w:rPr>
          <w:b/>
        </w:rPr>
        <w:t>exponential growth.</w:t>
      </w:r>
      <w:r>
        <w:rPr>
          <w:b/>
        </w:rPr>
        <w:t xml:space="preserve">  </w:t>
      </w:r>
    </w:p>
    <w:p w14:paraId="121F5C79" w14:textId="77777777" w:rsidR="00547258" w:rsidRDefault="00547258" w:rsidP="00FE32F8">
      <w:pPr>
        <w:rPr>
          <w:b/>
        </w:rPr>
      </w:pPr>
    </w:p>
    <w:p w14:paraId="582B3FC8" w14:textId="77777777" w:rsidR="00547258" w:rsidRDefault="00547258" w:rsidP="00FE32F8">
      <w:r>
        <w:t>In exponential growth, the population grows proportional to the size of the population, so as the population gets larger, the same percent growth will yield a larger numeric growth.</w:t>
      </w:r>
    </w:p>
    <w:p w14:paraId="0E3AD3D8" w14:textId="77777777" w:rsidR="00234861" w:rsidRDefault="00234861" w:rsidP="00FE32F8"/>
    <w:p w14:paraId="01DDC670" w14:textId="77777777" w:rsidR="00994089" w:rsidRDefault="00994089" w:rsidP="00FE32F8"/>
    <w:p w14:paraId="3412564F" w14:textId="77777777" w:rsidR="00994089" w:rsidRDefault="00994089" w:rsidP="00FE32F8"/>
    <w:p w14:paraId="3E85E134" w14:textId="77777777" w:rsidR="00182C72" w:rsidRDefault="00182C72" w:rsidP="00FE32F8"/>
    <w:p w14:paraId="311D63D4" w14:textId="77777777" w:rsidR="0074512A" w:rsidRPr="00234861" w:rsidRDefault="0074512A" w:rsidP="0074512A">
      <w:pPr>
        <w:pStyle w:val="DefinitionHeader"/>
      </w:pPr>
      <w:r w:rsidRPr="00234861">
        <w:t>Exponential Growth</w:t>
      </w:r>
    </w:p>
    <w:p w14:paraId="4F8B90FC" w14:textId="77777777" w:rsidR="0074512A" w:rsidRPr="00234861" w:rsidRDefault="0074512A" w:rsidP="0074512A">
      <w:pPr>
        <w:pStyle w:val="DefinitionBody"/>
      </w:pPr>
      <w:r w:rsidRPr="00234861">
        <w:t xml:space="preserve">If a quantity starts at size </w:t>
      </w:r>
      <w:r w:rsidRPr="00234861">
        <w:rPr>
          <w:i/>
        </w:rPr>
        <w:t>P</w:t>
      </w:r>
      <w:r w:rsidRPr="00234861">
        <w:rPr>
          <w:i/>
        </w:rPr>
        <w:softHyphen/>
      </w:r>
      <w:r w:rsidRPr="00234861">
        <w:rPr>
          <w:i/>
          <w:vertAlign w:val="subscript"/>
        </w:rPr>
        <w:t>0</w:t>
      </w:r>
      <w:r w:rsidRPr="00234861">
        <w:t xml:space="preserve"> and grows by </w:t>
      </w:r>
      <w:r w:rsidRPr="00234861">
        <w:rPr>
          <w:i/>
        </w:rPr>
        <w:t>R%</w:t>
      </w:r>
      <w:r w:rsidRPr="00234861">
        <w:t xml:space="preserve"> (written as a decimal, </w:t>
      </w:r>
      <w:r w:rsidRPr="00234861">
        <w:rPr>
          <w:i/>
        </w:rPr>
        <w:t>r</w:t>
      </w:r>
      <w:r w:rsidRPr="00234861">
        <w:t xml:space="preserve">) every time period, then the quantity after </w:t>
      </w:r>
      <w:r w:rsidRPr="00234861">
        <w:rPr>
          <w:i/>
        </w:rPr>
        <w:t>n</w:t>
      </w:r>
      <w:r w:rsidRPr="00234861">
        <w:t xml:space="preserve"> time periods can be determined using either of these relations:</w:t>
      </w:r>
    </w:p>
    <w:p w14:paraId="3845ECA3" w14:textId="77777777" w:rsidR="0074512A" w:rsidRPr="00234861" w:rsidRDefault="0074512A" w:rsidP="0074512A">
      <w:pPr>
        <w:pStyle w:val="DefinitionBody"/>
      </w:pPr>
    </w:p>
    <w:p w14:paraId="6D9401ED" w14:textId="77777777" w:rsidR="0074512A" w:rsidRPr="00234861" w:rsidRDefault="0074512A" w:rsidP="0074512A">
      <w:pPr>
        <w:pStyle w:val="DefinitionBody"/>
      </w:pPr>
      <w:r w:rsidRPr="00234861">
        <w:t>Recursive form:</w:t>
      </w:r>
    </w:p>
    <w:p w14:paraId="621AE3B2" w14:textId="77777777" w:rsidR="0074512A" w:rsidRPr="00234861" w:rsidRDefault="0074512A" w:rsidP="0074512A">
      <w:pPr>
        <w:pStyle w:val="DefinitionBody"/>
      </w:pPr>
      <w:proofErr w:type="spellStart"/>
      <w:r w:rsidRPr="00234861">
        <w:rPr>
          <w:i/>
        </w:rPr>
        <w:t>P</w:t>
      </w:r>
      <w:r w:rsidRPr="00234861">
        <w:rPr>
          <w:i/>
        </w:rPr>
        <w:softHyphen/>
      </w:r>
      <w:r w:rsidRPr="00234861">
        <w:rPr>
          <w:i/>
          <w:vertAlign w:val="subscript"/>
        </w:rPr>
        <w:t>n</w:t>
      </w:r>
      <w:proofErr w:type="spellEnd"/>
      <w:r w:rsidRPr="00234861">
        <w:t xml:space="preserve"> = (1+</w:t>
      </w:r>
      <w:r w:rsidRPr="00234861">
        <w:rPr>
          <w:i/>
        </w:rPr>
        <w:t>r</w:t>
      </w:r>
      <w:r w:rsidRPr="00234861">
        <w:t xml:space="preserve">) </w:t>
      </w:r>
      <w:r w:rsidRPr="00234861">
        <w:rPr>
          <w:i/>
        </w:rPr>
        <w:t>P</w:t>
      </w:r>
      <w:r w:rsidRPr="00234861">
        <w:rPr>
          <w:i/>
        </w:rPr>
        <w:softHyphen/>
      </w:r>
      <w:r w:rsidRPr="00234861">
        <w:rPr>
          <w:i/>
          <w:vertAlign w:val="subscript"/>
        </w:rPr>
        <w:t>n-1</w:t>
      </w:r>
      <w:r w:rsidRPr="00234861">
        <w:rPr>
          <w:vertAlign w:val="subscript"/>
        </w:rPr>
        <w:t xml:space="preserve"> </w:t>
      </w:r>
    </w:p>
    <w:p w14:paraId="3C9E1495" w14:textId="77777777" w:rsidR="0074512A" w:rsidRPr="00234861" w:rsidRDefault="0074512A" w:rsidP="0074512A">
      <w:pPr>
        <w:pStyle w:val="DefinitionBody"/>
      </w:pPr>
    </w:p>
    <w:p w14:paraId="178867B5" w14:textId="77777777" w:rsidR="0074512A" w:rsidRPr="00234861" w:rsidRDefault="0074512A" w:rsidP="0074512A">
      <w:pPr>
        <w:pStyle w:val="DefinitionBody"/>
      </w:pPr>
      <w:r w:rsidRPr="00234861">
        <w:t>Explicit form:</w:t>
      </w:r>
    </w:p>
    <w:p w14:paraId="66FF3A7B" w14:textId="77777777" w:rsidR="0074512A" w:rsidRPr="00182C72" w:rsidRDefault="0074512A" w:rsidP="0074512A">
      <w:pPr>
        <w:pStyle w:val="DefinitionBody"/>
      </w:pPr>
      <w:proofErr w:type="spellStart"/>
      <w:r w:rsidRPr="00234861">
        <w:rPr>
          <w:i/>
        </w:rPr>
        <w:t>P</w:t>
      </w:r>
      <w:r w:rsidRPr="00234861">
        <w:rPr>
          <w:i/>
        </w:rPr>
        <w:softHyphen/>
      </w:r>
      <w:r w:rsidRPr="00234861">
        <w:rPr>
          <w:i/>
          <w:vertAlign w:val="subscript"/>
        </w:rPr>
        <w:t>n</w:t>
      </w:r>
      <w:proofErr w:type="spellEnd"/>
      <w:r w:rsidRPr="00234861">
        <w:t xml:space="preserve"> = (1+</w:t>
      </w:r>
      <w:r w:rsidRPr="00234861">
        <w:rPr>
          <w:i/>
        </w:rPr>
        <w:t>r</w:t>
      </w:r>
      <w:r w:rsidRPr="00234861">
        <w:t>)</w:t>
      </w:r>
      <w:r w:rsidRPr="004A0897">
        <w:rPr>
          <w:i/>
          <w:vertAlign w:val="superscript"/>
        </w:rPr>
        <w:t>n</w:t>
      </w:r>
      <w:r w:rsidRPr="00234861">
        <w:t xml:space="preserve"> </w:t>
      </w:r>
      <w:r w:rsidRPr="00234861">
        <w:rPr>
          <w:i/>
        </w:rPr>
        <w:t>P</w:t>
      </w:r>
      <w:r w:rsidRPr="00234861">
        <w:rPr>
          <w:i/>
        </w:rPr>
        <w:softHyphen/>
      </w:r>
      <w:r w:rsidRPr="00234861">
        <w:rPr>
          <w:i/>
          <w:vertAlign w:val="subscript"/>
        </w:rPr>
        <w:t>0</w:t>
      </w:r>
      <w:r w:rsidRPr="00234861">
        <w:rPr>
          <w:i/>
        </w:rPr>
        <w:t xml:space="preserve"> </w:t>
      </w:r>
      <w:r w:rsidR="00182C72">
        <w:rPr>
          <w:i/>
        </w:rPr>
        <w:tab/>
      </w:r>
      <w:r w:rsidR="00182C72">
        <w:t xml:space="preserve">or equivalently, </w:t>
      </w:r>
      <w:proofErr w:type="spellStart"/>
      <w:r w:rsidR="00182C72" w:rsidRPr="00234861">
        <w:rPr>
          <w:i/>
        </w:rPr>
        <w:t>P</w:t>
      </w:r>
      <w:r w:rsidR="00182C72" w:rsidRPr="00234861">
        <w:rPr>
          <w:i/>
        </w:rPr>
        <w:softHyphen/>
      </w:r>
      <w:r w:rsidR="00182C72" w:rsidRPr="00234861">
        <w:rPr>
          <w:i/>
          <w:vertAlign w:val="subscript"/>
        </w:rPr>
        <w:t>n</w:t>
      </w:r>
      <w:proofErr w:type="spellEnd"/>
      <w:r w:rsidR="00182C72" w:rsidRPr="00234861">
        <w:t xml:space="preserve"> = </w:t>
      </w:r>
      <w:r w:rsidR="00182C72" w:rsidRPr="00234861">
        <w:rPr>
          <w:i/>
        </w:rPr>
        <w:t>P</w:t>
      </w:r>
      <w:r w:rsidR="00182C72" w:rsidRPr="00234861">
        <w:rPr>
          <w:i/>
        </w:rPr>
        <w:softHyphen/>
      </w:r>
      <w:r w:rsidR="00182C72" w:rsidRPr="00234861">
        <w:rPr>
          <w:i/>
          <w:vertAlign w:val="subscript"/>
        </w:rPr>
        <w:t>0</w:t>
      </w:r>
      <w:r w:rsidR="00182C72" w:rsidRPr="00234861">
        <w:t xml:space="preserve"> (1+</w:t>
      </w:r>
      <w:r w:rsidR="00182C72" w:rsidRPr="00234861">
        <w:rPr>
          <w:i/>
        </w:rPr>
        <w:t>r</w:t>
      </w:r>
      <w:r w:rsidR="00182C72" w:rsidRPr="00234861">
        <w:t>)</w:t>
      </w:r>
      <w:r w:rsidR="00182C72" w:rsidRPr="004A0897">
        <w:rPr>
          <w:i/>
          <w:vertAlign w:val="superscript"/>
        </w:rPr>
        <w:t>n</w:t>
      </w:r>
      <w:r w:rsidR="00182C72" w:rsidRPr="00234861">
        <w:t xml:space="preserve"> </w:t>
      </w:r>
    </w:p>
    <w:p w14:paraId="68737592" w14:textId="77777777" w:rsidR="0074512A" w:rsidRDefault="0074512A" w:rsidP="0074512A">
      <w:pPr>
        <w:pStyle w:val="DefinitionBody"/>
      </w:pPr>
    </w:p>
    <w:p w14:paraId="307249AB" w14:textId="77777777" w:rsidR="0074512A" w:rsidRDefault="0074512A" w:rsidP="0074512A">
      <w:pPr>
        <w:pStyle w:val="DefinitionBody"/>
      </w:pPr>
      <w:r>
        <w:t xml:space="preserve">We call </w:t>
      </w:r>
      <w:r>
        <w:rPr>
          <w:i/>
        </w:rPr>
        <w:t>r</w:t>
      </w:r>
      <w:r>
        <w:t xml:space="preserve"> the </w:t>
      </w:r>
      <w:r>
        <w:rPr>
          <w:b/>
        </w:rPr>
        <w:t>growth rate</w:t>
      </w:r>
      <w:r>
        <w:t>.</w:t>
      </w:r>
    </w:p>
    <w:p w14:paraId="2B80E09E" w14:textId="77777777" w:rsidR="00547258" w:rsidRDefault="0074512A" w:rsidP="00182C72">
      <w:pPr>
        <w:pStyle w:val="DefinitionBody"/>
      </w:pPr>
      <w:r>
        <w:t>The term (1+</w:t>
      </w:r>
      <w:r>
        <w:rPr>
          <w:i/>
        </w:rPr>
        <w:t>r</w:t>
      </w:r>
      <w:r>
        <w:t xml:space="preserve">) is called the </w:t>
      </w:r>
      <w:r>
        <w:rPr>
          <w:b/>
        </w:rPr>
        <w:t>growth multiplier</w:t>
      </w:r>
      <w:r>
        <w:t>, or common ratio.</w:t>
      </w:r>
    </w:p>
    <w:p w14:paraId="0A35C96B" w14:textId="77777777" w:rsidR="00994089" w:rsidRPr="00994089" w:rsidRDefault="00994089" w:rsidP="00994089"/>
    <w:p w14:paraId="4C7CD44E" w14:textId="77777777" w:rsidR="00994089" w:rsidRPr="00994089" w:rsidRDefault="00994089" w:rsidP="00994089"/>
    <w:p w14:paraId="6BE98448" w14:textId="77777777" w:rsidR="00182C72" w:rsidRPr="00182C72" w:rsidRDefault="00547258" w:rsidP="00182C72">
      <w:pPr>
        <w:pStyle w:val="ExampleHeader"/>
      </w:pPr>
      <w:r w:rsidRPr="00182C72">
        <w:t>Example</w:t>
      </w:r>
      <w:r w:rsidR="00182C72" w:rsidRPr="00182C72">
        <w:t xml:space="preserve"> 5</w:t>
      </w:r>
    </w:p>
    <w:p w14:paraId="7884B716" w14:textId="77777777" w:rsidR="00547258" w:rsidRDefault="00547258" w:rsidP="00182C72">
      <w:pPr>
        <w:pStyle w:val="ExampleBody"/>
      </w:pPr>
      <w:r>
        <w:t xml:space="preserve">Between 2007 and 2008, Olympia, WA grew almost 3% to a population of 245 thousand people.  If this growth rate was to continue, what would the population of </w:t>
      </w:r>
      <w:smartTag w:uri="urn:schemas-microsoft-com:office:smarttags" w:element="City">
        <w:smartTag w:uri="urn:schemas-microsoft-com:office:smarttags" w:element="place">
          <w:r>
            <w:t>Olympia</w:t>
          </w:r>
        </w:smartTag>
      </w:smartTag>
      <w:r>
        <w:t xml:space="preserve"> be in 2014?</w:t>
      </w:r>
    </w:p>
    <w:p w14:paraId="1670CDCB" w14:textId="77777777" w:rsidR="00547258" w:rsidRDefault="00547258" w:rsidP="00182C72">
      <w:pPr>
        <w:pStyle w:val="ExampleBody"/>
      </w:pPr>
    </w:p>
    <w:p w14:paraId="00938F89" w14:textId="77777777" w:rsidR="00182C72" w:rsidRDefault="00547258" w:rsidP="00182C72">
      <w:pPr>
        <w:pStyle w:val="ExampleBody"/>
      </w:pPr>
      <w:r>
        <w:t xml:space="preserve">As we did before, we first need to define what year will correspond to </w:t>
      </w:r>
      <w:r>
        <w:rPr>
          <w:i/>
        </w:rPr>
        <w:t>n</w:t>
      </w:r>
      <w:r>
        <w:t xml:space="preserve"> = 0.  Since we know the population in 2008, it would make sense to have 2008 correspond to </w:t>
      </w:r>
      <w:r>
        <w:rPr>
          <w:i/>
        </w:rPr>
        <w:t xml:space="preserve">n </w:t>
      </w:r>
      <w:r>
        <w:t xml:space="preserve">= 0, so </w:t>
      </w:r>
      <w:r w:rsidR="00182C72">
        <w:t xml:space="preserve">   </w:t>
      </w:r>
      <w:r w:rsidRPr="009C19A8">
        <w:rPr>
          <w:i/>
        </w:rPr>
        <w:t>P</w:t>
      </w:r>
      <w:r w:rsidRPr="009C19A8">
        <w:rPr>
          <w:i/>
        </w:rPr>
        <w:softHyphen/>
      </w:r>
      <w:r>
        <w:rPr>
          <w:i/>
          <w:vertAlign w:val="subscript"/>
        </w:rPr>
        <w:t>0</w:t>
      </w:r>
      <w:r>
        <w:t xml:space="preserve"> = 245,000.   The year 2014 would then be </w:t>
      </w:r>
      <w:r>
        <w:rPr>
          <w:i/>
        </w:rPr>
        <w:t>n</w:t>
      </w:r>
      <w:r>
        <w:t xml:space="preserve"> = 6.  </w:t>
      </w:r>
    </w:p>
    <w:p w14:paraId="37F62362" w14:textId="77777777" w:rsidR="00182C72" w:rsidRDefault="00182C72" w:rsidP="00182C72">
      <w:pPr>
        <w:pStyle w:val="ExampleBody"/>
      </w:pPr>
    </w:p>
    <w:p w14:paraId="78B82B4F" w14:textId="77777777" w:rsidR="00182C72" w:rsidRDefault="00547258" w:rsidP="00182C72">
      <w:pPr>
        <w:pStyle w:val="ExampleBody"/>
      </w:pPr>
      <w:r>
        <w:t xml:space="preserve">We know the growth rate is 3%, giving </w:t>
      </w:r>
      <w:r w:rsidRPr="00170C5A">
        <w:rPr>
          <w:i/>
        </w:rPr>
        <w:t xml:space="preserve">r </w:t>
      </w:r>
      <w:r>
        <w:t>= 0.03.</w:t>
      </w:r>
    </w:p>
    <w:p w14:paraId="4C6270A8" w14:textId="77777777" w:rsidR="00234861" w:rsidRDefault="00547258" w:rsidP="00182C72">
      <w:pPr>
        <w:pStyle w:val="ExampleBody"/>
      </w:pPr>
      <w:r>
        <w:t xml:space="preserve">  </w:t>
      </w:r>
    </w:p>
    <w:p w14:paraId="7788B9B7" w14:textId="77777777" w:rsidR="00547258" w:rsidRDefault="00547258" w:rsidP="00182C72">
      <w:pPr>
        <w:pStyle w:val="ExampleBody"/>
      </w:pPr>
      <w:r w:rsidRPr="00170C5A">
        <w:t>Using</w:t>
      </w:r>
      <w:r>
        <w:t xml:space="preserve"> the explicit form:</w:t>
      </w:r>
    </w:p>
    <w:p w14:paraId="534995C5" w14:textId="77777777" w:rsidR="00547258" w:rsidRDefault="00547258" w:rsidP="00182C72">
      <w:pPr>
        <w:pStyle w:val="ExampleBody"/>
      </w:pPr>
      <w:r w:rsidRPr="009C19A8">
        <w:rPr>
          <w:i/>
        </w:rPr>
        <w:t>P</w:t>
      </w:r>
      <w:r w:rsidRPr="009C19A8">
        <w:rPr>
          <w:i/>
        </w:rPr>
        <w:softHyphen/>
      </w:r>
      <w:r>
        <w:rPr>
          <w:i/>
          <w:vertAlign w:val="subscript"/>
        </w:rPr>
        <w:t>6</w:t>
      </w:r>
      <w:r>
        <w:t xml:space="preserve"> = (1+</w:t>
      </w:r>
      <w:r w:rsidRPr="00170C5A">
        <w:t>0.03)</w:t>
      </w:r>
      <w:r>
        <w:rPr>
          <w:vertAlign w:val="superscript"/>
        </w:rPr>
        <w:t>6</w:t>
      </w:r>
      <w:r>
        <w:rPr>
          <w:i/>
          <w:vertAlign w:val="superscript"/>
        </w:rPr>
        <w:t xml:space="preserve"> </w:t>
      </w:r>
      <w:r>
        <w:t>(245,000) = 1.19405(245,000) = 292,542.25</w:t>
      </w:r>
    </w:p>
    <w:p w14:paraId="49037CCF" w14:textId="77777777" w:rsidR="00547258" w:rsidRDefault="00547258" w:rsidP="00182C72">
      <w:pPr>
        <w:pStyle w:val="ExampleBody"/>
      </w:pPr>
    </w:p>
    <w:p w14:paraId="25D7EDAA" w14:textId="77777777" w:rsidR="00547258" w:rsidRDefault="00182C72" w:rsidP="00182C72">
      <w:pPr>
        <w:pStyle w:val="ExampleBody"/>
      </w:pPr>
      <w:r>
        <w:t>The model predicts that</w:t>
      </w:r>
      <w:r w:rsidR="00547258">
        <w:t xml:space="preserve"> in 2014, Olympia would have a population of about 293 thousand people.</w:t>
      </w:r>
    </w:p>
    <w:p w14:paraId="67C54BC7" w14:textId="77777777" w:rsidR="00547258" w:rsidRDefault="00547258" w:rsidP="00170C5A"/>
    <w:p w14:paraId="16F8F3E7" w14:textId="77777777" w:rsidR="00796634" w:rsidRDefault="00796634" w:rsidP="00170C5A"/>
    <w:p w14:paraId="67B199E4" w14:textId="77777777" w:rsidR="00796634" w:rsidRDefault="00796634" w:rsidP="00796634">
      <w:pPr>
        <w:pStyle w:val="DefinitionHeader"/>
      </w:pPr>
      <w:r>
        <w:t>Evaluating exponents on the calculator</w:t>
      </w:r>
    </w:p>
    <w:p w14:paraId="2369A9C7" w14:textId="77777777" w:rsidR="00796634" w:rsidRDefault="00796634" w:rsidP="00796634">
      <w:pPr>
        <w:pStyle w:val="DefinitionBody"/>
      </w:pPr>
      <w:r>
        <w:t>To evaluate expressions like (1.03)</w:t>
      </w:r>
      <w:r>
        <w:rPr>
          <w:vertAlign w:val="superscript"/>
        </w:rPr>
        <w:t>6</w:t>
      </w:r>
      <w:r>
        <w:t xml:space="preserve">, it will be easier to use a calculator than multiply 1.03 by itself six times.  </w:t>
      </w:r>
      <w:r w:rsidRPr="001B10BD">
        <w:t>Most scientific calculators have a button for exponents.  It is typically either labeled like</w:t>
      </w:r>
      <w:r>
        <w:t>:</w:t>
      </w:r>
      <w:r w:rsidRPr="001B10BD">
        <w:t xml:space="preserve"> </w:t>
      </w:r>
    </w:p>
    <w:p w14:paraId="27A30AFD" w14:textId="77777777" w:rsidR="00796634" w:rsidRDefault="00796634" w:rsidP="00796634">
      <w:pPr>
        <w:pStyle w:val="DefinitionBody"/>
      </w:pPr>
      <w:r>
        <w:t xml:space="preserve">    </w:t>
      </w:r>
    </w:p>
    <w:p w14:paraId="34E961A1" w14:textId="77777777" w:rsidR="00796634" w:rsidRPr="006F42A7" w:rsidRDefault="00796634" w:rsidP="00796634">
      <w:pPr>
        <w:pStyle w:val="DefinitionBody"/>
      </w:pPr>
      <w:r>
        <w:t xml:space="preserve">              </w:t>
      </w:r>
      <w:r w:rsidRPr="006F42A7">
        <w:rPr>
          <w:bdr w:val="single" w:sz="4" w:space="0" w:color="auto"/>
        </w:rPr>
        <w:t xml:space="preserve"> ^</w:t>
      </w:r>
      <w:r>
        <w:rPr>
          <w:bdr w:val="single" w:sz="4" w:space="0" w:color="auto"/>
        </w:rPr>
        <w:t xml:space="preserve"> </w:t>
      </w:r>
      <w:r>
        <w:t xml:space="preserve"> ,    </w:t>
      </w:r>
      <w:r w:rsidRPr="006F42A7">
        <w:rPr>
          <w:bdr w:val="single" w:sz="4" w:space="0" w:color="auto"/>
        </w:rPr>
        <w:t xml:space="preserve"> </w:t>
      </w:r>
      <w:proofErr w:type="spellStart"/>
      <w:r w:rsidRPr="006F42A7">
        <w:rPr>
          <w:bdr w:val="single" w:sz="4" w:space="0" w:color="auto"/>
        </w:rPr>
        <w:t>y</w:t>
      </w:r>
      <w:r w:rsidRPr="006F42A7">
        <w:rPr>
          <w:bdr w:val="single" w:sz="4" w:space="0" w:color="auto"/>
          <w:vertAlign w:val="superscript"/>
        </w:rPr>
        <w:t>x</w:t>
      </w:r>
      <w:proofErr w:type="spellEnd"/>
      <w:r>
        <w:rPr>
          <w:bdr w:val="single" w:sz="4" w:space="0" w:color="auto"/>
          <w:vertAlign w:val="superscript"/>
        </w:rPr>
        <w:t xml:space="preserve"> </w:t>
      </w:r>
      <w:r w:rsidRPr="001B10BD">
        <w:t>,</w:t>
      </w:r>
      <w:r>
        <w:t xml:space="preserve">   or  </w:t>
      </w:r>
      <w:r w:rsidRPr="001B10BD">
        <w:t xml:space="preserve"> </w:t>
      </w:r>
      <w:r w:rsidRPr="006F42A7">
        <w:rPr>
          <w:bdr w:val="single" w:sz="4" w:space="0" w:color="auto"/>
        </w:rPr>
        <w:t xml:space="preserve"> </w:t>
      </w:r>
      <w:proofErr w:type="spellStart"/>
      <w:r w:rsidRPr="006F42A7">
        <w:rPr>
          <w:bdr w:val="single" w:sz="4" w:space="0" w:color="auto"/>
        </w:rPr>
        <w:t>x</w:t>
      </w:r>
      <w:r w:rsidRPr="006F42A7">
        <w:rPr>
          <w:bdr w:val="single" w:sz="4" w:space="0" w:color="auto"/>
          <w:vertAlign w:val="superscript"/>
        </w:rPr>
        <w:t>y</w:t>
      </w:r>
      <w:proofErr w:type="spellEnd"/>
      <w:r>
        <w:rPr>
          <w:bdr w:val="single" w:sz="4" w:space="0" w:color="auto"/>
        </w:rPr>
        <w:t xml:space="preserve"> </w:t>
      </w:r>
      <w:r>
        <w:t>.</w:t>
      </w:r>
    </w:p>
    <w:p w14:paraId="78532F88" w14:textId="77777777" w:rsidR="00796634" w:rsidRPr="001B10BD" w:rsidRDefault="00796634" w:rsidP="00796634">
      <w:pPr>
        <w:pStyle w:val="DefinitionBody"/>
      </w:pPr>
    </w:p>
    <w:p w14:paraId="2A5370A4" w14:textId="77777777" w:rsidR="00796634" w:rsidRPr="00796634" w:rsidRDefault="00796634" w:rsidP="00796634">
      <w:pPr>
        <w:pStyle w:val="DefinitionBody"/>
        <w:rPr>
          <w:rFonts w:ascii="Cambria Math" w:hAnsi="Cambria Math" w:cs="Cambria Math"/>
          <w:color w:val="000000"/>
          <w:sz w:val="22"/>
          <w:lang w:eastAsia="zh-TW"/>
        </w:rPr>
      </w:pPr>
      <w:r>
        <w:t>To evaluate 1.03</w:t>
      </w:r>
      <w:r>
        <w:rPr>
          <w:vertAlign w:val="superscript"/>
        </w:rPr>
        <w:t>6</w:t>
      </w:r>
      <w:r>
        <w:t> we’d type 1.03</w:t>
      </w:r>
      <w:r w:rsidRPr="001B10BD">
        <w:t xml:space="preserve"> </w:t>
      </w:r>
      <w:r w:rsidRPr="006F42A7">
        <w:rPr>
          <w:bdr w:val="single" w:sz="4" w:space="0" w:color="auto"/>
        </w:rPr>
        <w:t xml:space="preserve"> ^</w:t>
      </w:r>
      <w:r>
        <w:rPr>
          <w:bdr w:val="single" w:sz="4" w:space="0" w:color="auto"/>
        </w:rPr>
        <w:t xml:space="preserve"> </w:t>
      </w:r>
      <w:r>
        <w:t xml:space="preserve"> 6, or 1.03 </w:t>
      </w:r>
      <w:r w:rsidRPr="006F42A7">
        <w:rPr>
          <w:bdr w:val="single" w:sz="4" w:space="0" w:color="auto"/>
        </w:rPr>
        <w:t xml:space="preserve"> </w:t>
      </w:r>
      <w:proofErr w:type="spellStart"/>
      <w:r w:rsidRPr="006F42A7">
        <w:rPr>
          <w:bdr w:val="single" w:sz="4" w:space="0" w:color="auto"/>
        </w:rPr>
        <w:t>y</w:t>
      </w:r>
      <w:r w:rsidRPr="006F42A7">
        <w:rPr>
          <w:bdr w:val="single" w:sz="4" w:space="0" w:color="auto"/>
          <w:vertAlign w:val="superscript"/>
        </w:rPr>
        <w:t>x</w:t>
      </w:r>
      <w:proofErr w:type="spellEnd"/>
      <w:r>
        <w:rPr>
          <w:bdr w:val="single" w:sz="4" w:space="0" w:color="auto"/>
          <w:vertAlign w:val="superscript"/>
        </w:rPr>
        <w:t xml:space="preserve"> </w:t>
      </w:r>
      <w:r>
        <w:t xml:space="preserve"> 6</w:t>
      </w:r>
      <w:r w:rsidRPr="001B10BD">
        <w:t xml:space="preserve">.  Try it out - you should get </w:t>
      </w:r>
      <w:r>
        <w:t>an answer</w:t>
      </w:r>
      <w:r w:rsidRPr="001B10BD">
        <w:t xml:space="preserve"> around </w:t>
      </w:r>
      <w:r>
        <w:t>1.1940523.</w:t>
      </w:r>
    </w:p>
    <w:p w14:paraId="5E14FD59" w14:textId="77777777" w:rsidR="00796634" w:rsidRDefault="00796634" w:rsidP="00170C5A"/>
    <w:p w14:paraId="66481AE4" w14:textId="77777777" w:rsidR="00994089" w:rsidRDefault="00994089" w:rsidP="00170C5A"/>
    <w:p w14:paraId="773C9BAE" w14:textId="77777777" w:rsidR="00994089" w:rsidRDefault="00994089" w:rsidP="00170C5A"/>
    <w:p w14:paraId="6B2D4FE7" w14:textId="77777777" w:rsidR="00994089" w:rsidRDefault="00994089" w:rsidP="00170C5A"/>
    <w:p w14:paraId="1744E92F" w14:textId="77777777" w:rsidR="0072404A" w:rsidRDefault="0072404A" w:rsidP="0072404A">
      <w:pPr>
        <w:pStyle w:val="TryitNow"/>
      </w:pPr>
      <w:r>
        <w:lastRenderedPageBreak/>
        <w:t>Try it Now 2</w:t>
      </w:r>
    </w:p>
    <w:p w14:paraId="49B27575" w14:textId="77777777" w:rsidR="0072404A" w:rsidRDefault="0072404A" w:rsidP="0072404A">
      <w:pPr>
        <w:pStyle w:val="TryitNowbody"/>
      </w:pPr>
      <w:smartTag w:uri="urn:schemas-microsoft-com:office:smarttags" w:element="place">
        <w:smartTag w:uri="urn:schemas-microsoft-com:office:smarttags" w:element="country-region">
          <w:r>
            <w:t>India</w:t>
          </w:r>
        </w:smartTag>
      </w:smartTag>
      <w:r>
        <w:t xml:space="preserve"> is the second most populous country in the world, with a population in 2008 of about 1.14 billion people.  The population is growing by about 1.34% each year.  If this trend continues, what will India’s population grow to by 2020?</w:t>
      </w:r>
    </w:p>
    <w:p w14:paraId="5E50EAFC" w14:textId="77777777" w:rsidR="00182C72" w:rsidRDefault="00182C72" w:rsidP="00170C5A"/>
    <w:p w14:paraId="6153AB73" w14:textId="77777777" w:rsidR="0072404A" w:rsidRDefault="0072404A" w:rsidP="00170C5A"/>
    <w:p w14:paraId="61E535D0" w14:textId="77777777" w:rsidR="0072404A" w:rsidRDefault="0072404A" w:rsidP="00810098">
      <w:pPr>
        <w:pStyle w:val="ExampleHeader"/>
      </w:pPr>
      <w:r>
        <w:t>Example 6</w:t>
      </w:r>
    </w:p>
    <w:p w14:paraId="314E6101" w14:textId="77777777" w:rsidR="0072404A" w:rsidRDefault="00810098" w:rsidP="00810098">
      <w:pPr>
        <w:pStyle w:val="ExampleBody"/>
      </w:pPr>
      <w:r>
        <w:t xml:space="preserve">A friend is using the equation </w:t>
      </w:r>
      <w:proofErr w:type="spellStart"/>
      <w:r w:rsidRPr="009C19A8">
        <w:rPr>
          <w:i/>
        </w:rPr>
        <w:t>P</w:t>
      </w:r>
      <w:r w:rsidRPr="009C19A8">
        <w:rPr>
          <w:i/>
        </w:rPr>
        <w:softHyphen/>
      </w:r>
      <w:r>
        <w:rPr>
          <w:i/>
          <w:vertAlign w:val="subscript"/>
        </w:rPr>
        <w:t>n</w:t>
      </w:r>
      <w:proofErr w:type="spellEnd"/>
      <w:r>
        <w:t xml:space="preserve"> = 4600(</w:t>
      </w:r>
      <w:proofErr w:type="gramStart"/>
      <w:r>
        <w:t>1.072</w:t>
      </w:r>
      <w:r w:rsidRPr="00170C5A">
        <w:t>)</w:t>
      </w:r>
      <w:r>
        <w:rPr>
          <w:i/>
          <w:vertAlign w:val="superscript"/>
        </w:rPr>
        <w:t>n</w:t>
      </w:r>
      <w:proofErr w:type="gramEnd"/>
      <w:r>
        <w:rPr>
          <w:i/>
          <w:vertAlign w:val="superscript"/>
        </w:rPr>
        <w:t xml:space="preserve"> </w:t>
      </w:r>
      <w:r>
        <w:t>to predict the annual tuition at a local college.  She says the formula is based on years after 2010.  What does this equation tell us?</w:t>
      </w:r>
    </w:p>
    <w:p w14:paraId="26EC212E" w14:textId="77777777" w:rsidR="00810098" w:rsidRDefault="00810098" w:rsidP="00810098">
      <w:pPr>
        <w:pStyle w:val="ExampleBody"/>
      </w:pPr>
    </w:p>
    <w:p w14:paraId="4BC1B5EE" w14:textId="77777777" w:rsidR="00810098" w:rsidRDefault="00810098" w:rsidP="00810098">
      <w:pPr>
        <w:pStyle w:val="ExampleBody"/>
      </w:pPr>
      <w:r>
        <w:t xml:space="preserve">In the equation, </w:t>
      </w:r>
      <w:r w:rsidRPr="009C19A8">
        <w:rPr>
          <w:i/>
        </w:rPr>
        <w:t>P</w:t>
      </w:r>
      <w:r w:rsidRPr="009C19A8">
        <w:rPr>
          <w:i/>
        </w:rPr>
        <w:softHyphen/>
      </w:r>
      <w:r>
        <w:rPr>
          <w:i/>
          <w:vertAlign w:val="subscript"/>
        </w:rPr>
        <w:t>0</w:t>
      </w:r>
      <w:r>
        <w:t xml:space="preserve"> = 4600, which is the starting value of the tuition when </w:t>
      </w:r>
      <w:r w:rsidRPr="00810098">
        <w:rPr>
          <w:i/>
        </w:rPr>
        <w:t>n</w:t>
      </w:r>
      <w:r>
        <w:t xml:space="preserve"> = 0.  This tells us </w:t>
      </w:r>
      <w:r w:rsidRPr="00810098">
        <w:t>that</w:t>
      </w:r>
      <w:r>
        <w:t xml:space="preserve"> the tuition in 2010 was $4,600.</w:t>
      </w:r>
    </w:p>
    <w:p w14:paraId="616D4B98" w14:textId="77777777" w:rsidR="00810098" w:rsidRDefault="00810098" w:rsidP="00810098">
      <w:pPr>
        <w:pStyle w:val="ExampleBody"/>
      </w:pPr>
    </w:p>
    <w:p w14:paraId="38F9E1C8" w14:textId="77777777" w:rsidR="00810098" w:rsidRDefault="00810098" w:rsidP="00810098">
      <w:pPr>
        <w:pStyle w:val="ExampleBody"/>
      </w:pPr>
      <w:r>
        <w:t>The growth multiplier is 1.072, so the growth rate is 0.072, or 7.2%.  This tells us that the tuition is expected to grow by 7.2% each year.</w:t>
      </w:r>
    </w:p>
    <w:p w14:paraId="65578E25" w14:textId="77777777" w:rsidR="00810098" w:rsidRDefault="00810098" w:rsidP="00810098">
      <w:pPr>
        <w:pStyle w:val="ExampleBody"/>
      </w:pPr>
    </w:p>
    <w:p w14:paraId="6AF50F22" w14:textId="77777777" w:rsidR="00810098" w:rsidRDefault="00810098" w:rsidP="00810098">
      <w:pPr>
        <w:pStyle w:val="ExampleBody"/>
      </w:pPr>
      <w:r>
        <w:t xml:space="preserve">Putting this together, we could say that the tuition in 2010 was </w:t>
      </w:r>
      <w:proofErr w:type="gramStart"/>
      <w:r>
        <w:t>$4,600, and</w:t>
      </w:r>
      <w:proofErr w:type="gramEnd"/>
      <w:r>
        <w:t xml:space="preserve"> is expected to grow by 7.2% each year.</w:t>
      </w:r>
    </w:p>
    <w:p w14:paraId="5652888E" w14:textId="77777777" w:rsidR="00810098" w:rsidRDefault="00810098" w:rsidP="00170C5A"/>
    <w:p w14:paraId="374D9D82" w14:textId="77777777" w:rsidR="00994089" w:rsidRPr="00810098" w:rsidRDefault="00994089" w:rsidP="00170C5A"/>
    <w:p w14:paraId="37A0499C" w14:textId="77777777" w:rsidR="00182C72" w:rsidRPr="00182C72" w:rsidRDefault="00547258" w:rsidP="00182C72">
      <w:pPr>
        <w:pStyle w:val="ExampleHeader"/>
      </w:pPr>
      <w:r w:rsidRPr="00182C72">
        <w:t>Example</w:t>
      </w:r>
      <w:r w:rsidR="00810098">
        <w:t xml:space="preserve"> 7</w:t>
      </w:r>
    </w:p>
    <w:p w14:paraId="1B34C728" w14:textId="77777777" w:rsidR="00547258" w:rsidRDefault="00547258" w:rsidP="00182C72">
      <w:pPr>
        <w:pStyle w:val="ExampleBody"/>
      </w:pPr>
      <w:r>
        <w:t>In 1990, the residential energy use in the US was responsible for 962 million metric tons of carbon dioxide emissions.  By the year 2000, that number had risen to 1182 million metric tons</w:t>
      </w:r>
      <w:r>
        <w:rPr>
          <w:rStyle w:val="FootnoteReference"/>
        </w:rPr>
        <w:footnoteReference w:id="3"/>
      </w:r>
      <w:r>
        <w:t>.  If the emissions grow exponentially and continue at the same rate, what will the emissions grow to by 2050?</w:t>
      </w:r>
    </w:p>
    <w:p w14:paraId="52C90912" w14:textId="77777777" w:rsidR="00547258" w:rsidRDefault="00547258" w:rsidP="00182C72">
      <w:pPr>
        <w:pStyle w:val="ExampleBody"/>
      </w:pPr>
    </w:p>
    <w:p w14:paraId="056DD295" w14:textId="77777777" w:rsidR="00547258" w:rsidRDefault="00547258" w:rsidP="00182C72">
      <w:pPr>
        <w:pStyle w:val="ExampleBody"/>
      </w:pPr>
      <w:proofErr w:type="gramStart"/>
      <w:r>
        <w:t>Similar to</w:t>
      </w:r>
      <w:proofErr w:type="gramEnd"/>
      <w:r>
        <w:t xml:space="preserve"> before, we will correspond </w:t>
      </w:r>
      <w:r>
        <w:rPr>
          <w:i/>
        </w:rPr>
        <w:t>n</w:t>
      </w:r>
      <w:r>
        <w:t xml:space="preserve"> = 0 with 1990, as that is the year for the first piece of data we have.  That will make </w:t>
      </w:r>
      <w:r w:rsidRPr="009C19A8">
        <w:rPr>
          <w:i/>
        </w:rPr>
        <w:t>P</w:t>
      </w:r>
      <w:r w:rsidRPr="009C19A8">
        <w:rPr>
          <w:i/>
        </w:rPr>
        <w:softHyphen/>
      </w:r>
      <w:r>
        <w:rPr>
          <w:i/>
          <w:vertAlign w:val="subscript"/>
        </w:rPr>
        <w:t>0</w:t>
      </w:r>
      <w:r>
        <w:t xml:space="preserve"> = 962 (million metric tons of CO</w:t>
      </w:r>
      <w:r w:rsidRPr="008E4416">
        <w:rPr>
          <w:vertAlign w:val="subscript"/>
        </w:rPr>
        <w:t>2</w:t>
      </w:r>
      <w:r>
        <w:t xml:space="preserve">).  In this problem, we are not given the growth rate, but instead are given that </w:t>
      </w:r>
      <w:r w:rsidRPr="009C19A8">
        <w:rPr>
          <w:i/>
        </w:rPr>
        <w:t>P</w:t>
      </w:r>
      <w:r w:rsidRPr="009C19A8">
        <w:rPr>
          <w:i/>
        </w:rPr>
        <w:softHyphen/>
      </w:r>
      <w:r>
        <w:rPr>
          <w:i/>
          <w:vertAlign w:val="subscript"/>
        </w:rPr>
        <w:t>10</w:t>
      </w:r>
      <w:r>
        <w:t xml:space="preserve"> = 1182.  </w:t>
      </w:r>
    </w:p>
    <w:p w14:paraId="613445D7" w14:textId="77777777" w:rsidR="00547258" w:rsidRDefault="00547258" w:rsidP="00182C72">
      <w:pPr>
        <w:pStyle w:val="ExampleBody"/>
      </w:pPr>
    </w:p>
    <w:p w14:paraId="2D682D49" w14:textId="77777777" w:rsidR="00F51EAC" w:rsidRPr="00F51EAC" w:rsidRDefault="00F51EAC" w:rsidP="00F51EAC">
      <w:pPr>
        <w:pStyle w:val="ExampleBody"/>
      </w:pPr>
      <w:r>
        <w:t xml:space="preserve">When </w:t>
      </w:r>
      <w:r>
        <w:rPr>
          <w:i/>
        </w:rPr>
        <w:t>n</w:t>
      </w:r>
      <w:r>
        <w:t xml:space="preserve"> = 10, the explicit equation looks like:</w:t>
      </w:r>
    </w:p>
    <w:p w14:paraId="109E1DBE" w14:textId="77777777" w:rsidR="00547258" w:rsidRDefault="00547258" w:rsidP="00182C72">
      <w:pPr>
        <w:pStyle w:val="ExampleBody"/>
      </w:pPr>
      <w:r w:rsidRPr="009C19A8">
        <w:rPr>
          <w:i/>
        </w:rPr>
        <w:t>P</w:t>
      </w:r>
      <w:r w:rsidRPr="009C19A8">
        <w:rPr>
          <w:i/>
        </w:rPr>
        <w:softHyphen/>
      </w:r>
      <w:r>
        <w:rPr>
          <w:i/>
          <w:vertAlign w:val="subscript"/>
        </w:rPr>
        <w:t>10</w:t>
      </w:r>
      <w:r>
        <w:t xml:space="preserve"> = (1+</w:t>
      </w:r>
      <w:r w:rsidRPr="00170C5A">
        <w:rPr>
          <w:i/>
        </w:rPr>
        <w:t>r</w:t>
      </w:r>
      <w:r>
        <w:t>)</w:t>
      </w:r>
      <w:r w:rsidRPr="00866C90">
        <w:rPr>
          <w:vertAlign w:val="superscript"/>
        </w:rPr>
        <w:t>10</w:t>
      </w:r>
      <w:r>
        <w:rPr>
          <w:i/>
          <w:vertAlign w:val="superscript"/>
        </w:rPr>
        <w:t xml:space="preserve"> </w:t>
      </w:r>
      <w:r w:rsidRPr="00CE2261">
        <w:rPr>
          <w:i/>
        </w:rPr>
        <w:t>P</w:t>
      </w:r>
      <w:r w:rsidRPr="00CE2261">
        <w:rPr>
          <w:i/>
        </w:rPr>
        <w:softHyphen/>
      </w:r>
      <w:r w:rsidRPr="00CE2261">
        <w:rPr>
          <w:i/>
          <w:vertAlign w:val="subscript"/>
        </w:rPr>
        <w:t>0</w:t>
      </w:r>
    </w:p>
    <w:p w14:paraId="1CE7BBCC" w14:textId="77777777" w:rsidR="00F51EAC" w:rsidRDefault="00F51EAC" w:rsidP="00182C72">
      <w:pPr>
        <w:pStyle w:val="ExampleBody"/>
      </w:pPr>
    </w:p>
    <w:p w14:paraId="011C3650" w14:textId="77777777" w:rsidR="00F51EAC" w:rsidRPr="00F51EAC" w:rsidRDefault="00F51EAC" w:rsidP="00182C72">
      <w:pPr>
        <w:pStyle w:val="ExampleBody"/>
      </w:pPr>
      <w:r>
        <w:t xml:space="preserve">We know the value for </w:t>
      </w:r>
      <w:r w:rsidRPr="00CE2261">
        <w:rPr>
          <w:i/>
        </w:rPr>
        <w:t>P</w:t>
      </w:r>
      <w:r w:rsidRPr="00CE2261">
        <w:rPr>
          <w:i/>
        </w:rPr>
        <w:softHyphen/>
      </w:r>
      <w:r w:rsidRPr="00CE2261">
        <w:rPr>
          <w:i/>
          <w:vertAlign w:val="subscript"/>
        </w:rPr>
        <w:t>0</w:t>
      </w:r>
      <w:r>
        <w:t>, so we can put that into the equation:</w:t>
      </w:r>
    </w:p>
    <w:p w14:paraId="325C4D31" w14:textId="77777777" w:rsidR="00547258" w:rsidRDefault="00547258" w:rsidP="00182C72">
      <w:pPr>
        <w:pStyle w:val="ExampleBody"/>
        <w:rPr>
          <w:vertAlign w:val="subscript"/>
        </w:rPr>
      </w:pPr>
      <w:r w:rsidRPr="009C19A8">
        <w:rPr>
          <w:i/>
        </w:rPr>
        <w:t>P</w:t>
      </w:r>
      <w:r w:rsidRPr="009C19A8">
        <w:rPr>
          <w:i/>
        </w:rPr>
        <w:softHyphen/>
      </w:r>
      <w:r>
        <w:rPr>
          <w:i/>
          <w:vertAlign w:val="subscript"/>
        </w:rPr>
        <w:t>10</w:t>
      </w:r>
      <w:r>
        <w:t xml:space="preserve"> = (1+</w:t>
      </w:r>
      <w:r w:rsidRPr="00170C5A">
        <w:rPr>
          <w:i/>
        </w:rPr>
        <w:t>r</w:t>
      </w:r>
      <w:r>
        <w:t>)</w:t>
      </w:r>
      <w:r w:rsidRPr="00866C90">
        <w:rPr>
          <w:vertAlign w:val="superscript"/>
        </w:rPr>
        <w:t>10</w:t>
      </w:r>
      <w:r>
        <w:rPr>
          <w:i/>
          <w:vertAlign w:val="superscript"/>
        </w:rPr>
        <w:t xml:space="preserve"> </w:t>
      </w:r>
      <w:r>
        <w:t>962</w:t>
      </w:r>
    </w:p>
    <w:p w14:paraId="1A0A1823" w14:textId="77777777" w:rsidR="00810098" w:rsidRDefault="00810098" w:rsidP="00182C72">
      <w:pPr>
        <w:pStyle w:val="ExampleBody"/>
      </w:pPr>
    </w:p>
    <w:p w14:paraId="104CB2B3" w14:textId="77777777" w:rsidR="00547258" w:rsidRDefault="00547258" w:rsidP="00182C72">
      <w:pPr>
        <w:pStyle w:val="ExampleBody"/>
      </w:pPr>
      <w:r>
        <w:t xml:space="preserve">We also know that </w:t>
      </w:r>
      <w:r w:rsidRPr="009C19A8">
        <w:rPr>
          <w:i/>
        </w:rPr>
        <w:t>P</w:t>
      </w:r>
      <w:r w:rsidRPr="009C19A8">
        <w:rPr>
          <w:i/>
        </w:rPr>
        <w:softHyphen/>
      </w:r>
      <w:r>
        <w:rPr>
          <w:i/>
          <w:vertAlign w:val="subscript"/>
        </w:rPr>
        <w:t>10</w:t>
      </w:r>
      <w:r>
        <w:t xml:space="preserve"> = 1182, so substituting that in, we get</w:t>
      </w:r>
    </w:p>
    <w:p w14:paraId="69702CCB" w14:textId="77777777" w:rsidR="00547258" w:rsidRDefault="00547258" w:rsidP="00182C72">
      <w:pPr>
        <w:pStyle w:val="ExampleBody"/>
      </w:pPr>
      <w:r w:rsidRPr="00866C90">
        <w:t>1182</w:t>
      </w:r>
      <w:r>
        <w:t xml:space="preserve"> = (1+</w:t>
      </w:r>
      <w:r w:rsidRPr="00170C5A">
        <w:rPr>
          <w:i/>
        </w:rPr>
        <w:t>r</w:t>
      </w:r>
      <w:r>
        <w:t>)</w:t>
      </w:r>
      <w:r w:rsidRPr="00866C90">
        <w:rPr>
          <w:vertAlign w:val="superscript"/>
        </w:rPr>
        <w:t>10</w:t>
      </w:r>
      <w:r>
        <w:rPr>
          <w:i/>
          <w:vertAlign w:val="superscript"/>
        </w:rPr>
        <w:t xml:space="preserve"> </w:t>
      </w:r>
      <w:r>
        <w:t>962</w:t>
      </w:r>
    </w:p>
    <w:p w14:paraId="0F734CF1" w14:textId="77777777" w:rsidR="00796634" w:rsidRDefault="00796634" w:rsidP="00182C72">
      <w:pPr>
        <w:pStyle w:val="ExampleBody"/>
      </w:pPr>
    </w:p>
    <w:p w14:paraId="555B659C" w14:textId="77777777" w:rsidR="00547258" w:rsidRDefault="00547258" w:rsidP="00182C72">
      <w:pPr>
        <w:pStyle w:val="ExampleBody"/>
      </w:pPr>
      <w:r>
        <w:t xml:space="preserve">We can now solve this equation for the growth rate, </w:t>
      </w:r>
      <w:r>
        <w:rPr>
          <w:i/>
        </w:rPr>
        <w:t>r</w:t>
      </w:r>
      <w:r>
        <w:t>.</w:t>
      </w:r>
      <w:r w:rsidR="00796634">
        <w:t xml:space="preserve">  Start by dividing by 962.</w:t>
      </w:r>
    </w:p>
    <w:p w14:paraId="2E55E405" w14:textId="68517C57" w:rsidR="00182C72" w:rsidRDefault="00CC690C" w:rsidP="00CC690C">
      <w:pPr>
        <w:pStyle w:val="ExampleBody"/>
      </w:pPr>
      <w:r w:rsidRPr="00CC690C">
        <w:rPr>
          <w:position w:val="-24"/>
        </w:rPr>
        <w:object w:dxaOrig="1500" w:dyaOrig="620" w14:anchorId="019E6133">
          <v:shape id="_x0000_i1337" type="#_x0000_t75" style="width:75pt;height:30.75pt" o:ole="">
            <v:imagedata r:id="rId16" o:title=""/>
          </v:shape>
          <o:OLEObject Type="Embed" ProgID="Equation.DSMT4" ShapeID="_x0000_i1337" DrawAspect="Content" ObjectID="_1719246730" r:id="rId17"/>
        </w:object>
      </w:r>
      <w:r w:rsidR="00182C72">
        <w:tab/>
      </w:r>
      <w:r w:rsidR="00182C72">
        <w:tab/>
      </w:r>
      <w:r w:rsidR="00182C72">
        <w:tab/>
        <w:t>Take the 10</w:t>
      </w:r>
      <w:r w:rsidR="00182C72" w:rsidRPr="00182C72">
        <w:rPr>
          <w:vertAlign w:val="superscript"/>
        </w:rPr>
        <w:t>th</w:t>
      </w:r>
      <w:r w:rsidR="00182C72">
        <w:t xml:space="preserve"> root of both sides</w:t>
      </w:r>
    </w:p>
    <w:p w14:paraId="30195F32" w14:textId="768CB92F" w:rsidR="00182C72" w:rsidRDefault="00CC690C" w:rsidP="00CC690C">
      <w:pPr>
        <w:pStyle w:val="ExampleBody"/>
      </w:pPr>
      <w:r w:rsidRPr="00CC690C">
        <w:rPr>
          <w:position w:val="-26"/>
        </w:rPr>
        <w:object w:dxaOrig="1400" w:dyaOrig="700" w14:anchorId="70313183">
          <v:shape id="_x0000_i1332" type="#_x0000_t75" style="width:69.75pt;height:35.25pt" o:ole="">
            <v:imagedata r:id="rId18" o:title=""/>
          </v:shape>
          <o:OLEObject Type="Embed" ProgID="Equation.DSMT4" ShapeID="_x0000_i1332" DrawAspect="Content" ObjectID="_1719246731" r:id="rId19"/>
        </w:object>
      </w:r>
      <w:r w:rsidR="00182C72">
        <w:tab/>
      </w:r>
      <w:r w:rsidR="00182C72">
        <w:tab/>
      </w:r>
      <w:r w:rsidR="00182C72">
        <w:tab/>
      </w:r>
      <w:r w:rsidR="00BA66C6">
        <w:tab/>
      </w:r>
      <w:r w:rsidR="00182C72">
        <w:t>Subtract 1 from both sides</w:t>
      </w:r>
    </w:p>
    <w:p w14:paraId="5865D0A9" w14:textId="021A67AC" w:rsidR="00182C72" w:rsidRDefault="00CC690C" w:rsidP="00CC690C">
      <w:pPr>
        <w:pStyle w:val="ExampleBody"/>
      </w:pPr>
      <w:r w:rsidRPr="00CC690C">
        <w:rPr>
          <w:position w:val="-26"/>
        </w:rPr>
        <w:object w:dxaOrig="2299" w:dyaOrig="700" w14:anchorId="6CA8A4BD">
          <v:shape id="_x0000_i1327" type="#_x0000_t75" style="width:114.75pt;height:35.25pt" o:ole="">
            <v:imagedata r:id="rId20" o:title=""/>
          </v:shape>
          <o:OLEObject Type="Embed" ProgID="Equation.DSMT4" ShapeID="_x0000_i1327" DrawAspect="Content" ObjectID="_1719246732" r:id="rId21"/>
        </w:object>
      </w:r>
      <w:r w:rsidR="00182C72">
        <w:t xml:space="preserve"> = 2.08%</w:t>
      </w:r>
    </w:p>
    <w:p w14:paraId="5502D8E2" w14:textId="77777777" w:rsidR="00547258" w:rsidRDefault="00547258" w:rsidP="00182C72">
      <w:pPr>
        <w:pStyle w:val="ExampleBody"/>
      </w:pPr>
    </w:p>
    <w:p w14:paraId="694728BF" w14:textId="77777777" w:rsidR="00547258" w:rsidRPr="00866C90" w:rsidRDefault="00547258" w:rsidP="00182C72">
      <w:pPr>
        <w:pStyle w:val="ExampleBody"/>
      </w:pPr>
      <w:proofErr w:type="gramStart"/>
      <w:r>
        <w:t>So</w:t>
      </w:r>
      <w:proofErr w:type="gramEnd"/>
      <w:r>
        <w:t xml:space="preserve"> if the emissions are growing exponentially, they are growing by about 2.08% per year.  We can now predict the emissions in 2050 by finding </w:t>
      </w:r>
      <w:r w:rsidRPr="009C19A8">
        <w:rPr>
          <w:i/>
        </w:rPr>
        <w:t>P</w:t>
      </w:r>
      <w:r w:rsidRPr="009C19A8">
        <w:rPr>
          <w:i/>
        </w:rPr>
        <w:softHyphen/>
      </w:r>
      <w:r>
        <w:rPr>
          <w:i/>
          <w:vertAlign w:val="subscript"/>
        </w:rPr>
        <w:t>60</w:t>
      </w:r>
    </w:p>
    <w:p w14:paraId="69F30EA3" w14:textId="77777777" w:rsidR="00547258" w:rsidRDefault="00547258" w:rsidP="00182C72">
      <w:pPr>
        <w:pStyle w:val="ExampleBody"/>
      </w:pPr>
    </w:p>
    <w:p w14:paraId="2C856898" w14:textId="77777777" w:rsidR="00547258" w:rsidRDefault="00547258" w:rsidP="00182C72">
      <w:pPr>
        <w:pStyle w:val="ExampleBody"/>
      </w:pPr>
      <w:r w:rsidRPr="009C19A8">
        <w:rPr>
          <w:i/>
        </w:rPr>
        <w:t>P</w:t>
      </w:r>
      <w:r w:rsidRPr="009C19A8">
        <w:rPr>
          <w:i/>
        </w:rPr>
        <w:softHyphen/>
      </w:r>
      <w:r>
        <w:rPr>
          <w:i/>
          <w:vertAlign w:val="subscript"/>
        </w:rPr>
        <w:t>60</w:t>
      </w:r>
      <w:r>
        <w:t xml:space="preserve"> = (1+0.0208)</w:t>
      </w:r>
      <w:r>
        <w:rPr>
          <w:vertAlign w:val="superscript"/>
        </w:rPr>
        <w:t>6</w:t>
      </w:r>
      <w:r w:rsidRPr="00866C90">
        <w:rPr>
          <w:vertAlign w:val="superscript"/>
        </w:rPr>
        <w:t>0</w:t>
      </w:r>
      <w:r>
        <w:rPr>
          <w:i/>
          <w:vertAlign w:val="superscript"/>
        </w:rPr>
        <w:t xml:space="preserve"> </w:t>
      </w:r>
      <w:r>
        <w:t>962 = 3308.4 million metric tons of CO</w:t>
      </w:r>
      <w:r w:rsidRPr="008E4416">
        <w:rPr>
          <w:vertAlign w:val="subscript"/>
        </w:rPr>
        <w:t>2</w:t>
      </w:r>
      <w:r>
        <w:t xml:space="preserve"> in 2050</w:t>
      </w:r>
    </w:p>
    <w:p w14:paraId="150A5FD8" w14:textId="77777777" w:rsidR="00547258" w:rsidRDefault="00547258" w:rsidP="00F51EAC"/>
    <w:p w14:paraId="4A0BA607" w14:textId="77777777" w:rsidR="005662F9" w:rsidRDefault="005662F9" w:rsidP="00F51EAC"/>
    <w:p w14:paraId="3BED3C1A" w14:textId="77777777" w:rsidR="00796634" w:rsidRPr="00F51EAC" w:rsidRDefault="00796634" w:rsidP="00796634">
      <w:pPr>
        <w:pStyle w:val="DefinitionHeader"/>
      </w:pPr>
      <w:r>
        <w:t>Rounding</w:t>
      </w:r>
    </w:p>
    <w:p w14:paraId="172777F5" w14:textId="77777777" w:rsidR="00796634" w:rsidRDefault="00547258" w:rsidP="00796634">
      <w:pPr>
        <w:pStyle w:val="DefinitionBody"/>
      </w:pPr>
      <w:r w:rsidRPr="00F51EAC">
        <w:t xml:space="preserve">As a note on rounding, notice that if we had rounded the growth rate to 2.1%, our calculation for the emissions in 2050 would have been 3347.   Rounding to 2% would have changed our result to 3156.  A very small difference in the growth rates gets magnified greatly in exponential growth.  For this reason, it is recommended to round the growth rate as little as possible.  </w:t>
      </w:r>
    </w:p>
    <w:p w14:paraId="6031A28E" w14:textId="77777777" w:rsidR="00796634" w:rsidRDefault="00796634" w:rsidP="00796634">
      <w:pPr>
        <w:pStyle w:val="DefinitionBody"/>
      </w:pPr>
    </w:p>
    <w:p w14:paraId="6B361666" w14:textId="77777777" w:rsidR="00547258" w:rsidRDefault="00547258" w:rsidP="00796634">
      <w:pPr>
        <w:pStyle w:val="DefinitionBody"/>
      </w:pPr>
      <w:r w:rsidRPr="00F51EAC">
        <w:t xml:space="preserve">If you need to round, </w:t>
      </w:r>
      <w:r w:rsidRPr="00796634">
        <w:rPr>
          <w:b/>
        </w:rPr>
        <w:t>keep at least three significant digits</w:t>
      </w:r>
      <w:r w:rsidRPr="00F51EAC">
        <w:t xml:space="preserve"> - numbers after any leading zeros.   So 0.4162 could be reasonably rounded to 0.416.  A growth rate of 0.001027 could be reasonably rounded to 0.00103.</w:t>
      </w:r>
    </w:p>
    <w:p w14:paraId="150627B7" w14:textId="77777777" w:rsidR="00810098" w:rsidRDefault="00810098" w:rsidP="00810098"/>
    <w:p w14:paraId="282E573F" w14:textId="77777777" w:rsidR="00994089" w:rsidRPr="00810098" w:rsidRDefault="00994089" w:rsidP="00810098"/>
    <w:p w14:paraId="14D5D578" w14:textId="77777777" w:rsidR="00796634" w:rsidRDefault="00796634" w:rsidP="00796634">
      <w:pPr>
        <w:pStyle w:val="DefinitionHeader"/>
      </w:pPr>
      <w:r>
        <w:t>Evaluating roots on the calculator</w:t>
      </w:r>
    </w:p>
    <w:p w14:paraId="6A6B1E4E" w14:textId="77777777" w:rsidR="00796634" w:rsidRDefault="00796634" w:rsidP="0072404A">
      <w:pPr>
        <w:pStyle w:val="DefinitionBody"/>
      </w:pPr>
      <w:r>
        <w:t>In the previous example, we had to calculate the 10</w:t>
      </w:r>
      <w:r w:rsidRPr="00796634">
        <w:rPr>
          <w:vertAlign w:val="superscript"/>
        </w:rPr>
        <w:t>th</w:t>
      </w:r>
      <w:r>
        <w:t xml:space="preserve"> root of a number.  </w:t>
      </w:r>
      <w:r w:rsidR="00D13498">
        <w:t xml:space="preserve">This is different than taking the basic square root, √.  </w:t>
      </w:r>
      <w:r w:rsidR="004946FE">
        <w:t>Many</w:t>
      </w:r>
      <w:r w:rsidRPr="001B10BD">
        <w:t xml:space="preserve"> scientific calculators have a button for </w:t>
      </w:r>
      <w:r w:rsidR="00D13498">
        <w:t>general roots</w:t>
      </w:r>
      <w:r w:rsidRPr="001B10BD">
        <w:t>.  It is typically labeled like</w:t>
      </w:r>
      <w:r>
        <w:t>:</w:t>
      </w:r>
      <w:r w:rsidRPr="001B10BD">
        <w:t xml:space="preserve"> </w:t>
      </w:r>
    </w:p>
    <w:p w14:paraId="2A767BA4" w14:textId="1F36AA08" w:rsidR="00796634" w:rsidRPr="001B10BD" w:rsidRDefault="00796634" w:rsidP="00CC690C">
      <w:pPr>
        <w:pStyle w:val="DefinitionBody"/>
      </w:pPr>
      <w:r>
        <w:t xml:space="preserve">              </w:t>
      </w:r>
      <w:r w:rsidRPr="006F42A7">
        <w:rPr>
          <w:bdr w:val="single" w:sz="4" w:space="0" w:color="auto"/>
        </w:rPr>
        <w:t xml:space="preserve"> </w:t>
      </w:r>
      <w:r w:rsidR="00CC690C" w:rsidRPr="00CC690C">
        <w:rPr>
          <w:position w:val="-6"/>
        </w:rPr>
        <w:object w:dxaOrig="360" w:dyaOrig="340" w14:anchorId="32EC6917">
          <v:shape id="_x0000_i1322" type="#_x0000_t75" style="width:18pt;height:17.25pt" o:ole="">
            <v:imagedata r:id="rId22" o:title=""/>
          </v:shape>
          <o:OLEObject Type="Embed" ProgID="Equation.DSMT4" ShapeID="_x0000_i1322" DrawAspect="Content" ObjectID="_1719246733" r:id="rId23"/>
        </w:object>
      </w:r>
      <w:r>
        <w:rPr>
          <w:bdr w:val="single" w:sz="4" w:space="0" w:color="auto"/>
        </w:rPr>
        <w:t xml:space="preserve"> </w:t>
      </w:r>
      <w:r>
        <w:t xml:space="preserve"> </w:t>
      </w:r>
      <w:r w:rsidR="00D13498">
        <w:t xml:space="preserve">, </w:t>
      </w:r>
      <w:r w:rsidR="00D13498" w:rsidRPr="006F42A7">
        <w:rPr>
          <w:bdr w:val="single" w:sz="4" w:space="0" w:color="auto"/>
        </w:rPr>
        <w:t xml:space="preserve"> </w:t>
      </w:r>
      <w:r w:rsidR="00CC690C" w:rsidRPr="00CC690C">
        <w:rPr>
          <w:position w:val="-6"/>
        </w:rPr>
        <w:object w:dxaOrig="360" w:dyaOrig="340" w14:anchorId="612C06E5">
          <v:shape id="_x0000_i1317" type="#_x0000_t75" style="width:18pt;height:17.25pt" o:ole="">
            <v:imagedata r:id="rId24" o:title=""/>
          </v:shape>
          <o:OLEObject Type="Embed" ProgID="Equation.DSMT4" ShapeID="_x0000_i1317" DrawAspect="Content" ObjectID="_1719246734" r:id="rId25"/>
        </w:object>
      </w:r>
      <w:r w:rsidR="00D13498">
        <w:rPr>
          <w:bdr w:val="single" w:sz="4" w:space="0" w:color="auto"/>
        </w:rPr>
        <w:t xml:space="preserve"> </w:t>
      </w:r>
      <w:r w:rsidR="00D13498">
        <w:t xml:space="preserve"> , or  </w:t>
      </w:r>
      <w:r w:rsidR="00D13498" w:rsidRPr="006F42A7">
        <w:rPr>
          <w:bdr w:val="single" w:sz="4" w:space="0" w:color="auto"/>
        </w:rPr>
        <w:t xml:space="preserve"> </w:t>
      </w:r>
      <w:r w:rsidR="00CC690C" w:rsidRPr="00CC690C">
        <w:rPr>
          <w:position w:val="-8"/>
        </w:rPr>
        <w:object w:dxaOrig="380" w:dyaOrig="360" w14:anchorId="7E1947D2">
          <v:shape id="_x0000_i1312" type="#_x0000_t75" style="width:18.75pt;height:18pt" o:ole="">
            <v:imagedata r:id="rId26" o:title=""/>
          </v:shape>
          <o:OLEObject Type="Embed" ProgID="Equation.DSMT4" ShapeID="_x0000_i1312" DrawAspect="Content" ObjectID="_1719246735" r:id="rId27"/>
        </w:object>
      </w:r>
      <w:r w:rsidR="00D13498">
        <w:rPr>
          <w:bdr w:val="single" w:sz="4" w:space="0" w:color="auto"/>
        </w:rPr>
        <w:t xml:space="preserve"> </w:t>
      </w:r>
      <w:r w:rsidR="00D13498">
        <w:t xml:space="preserve"> </w:t>
      </w:r>
    </w:p>
    <w:p w14:paraId="1E720C3C" w14:textId="77777777" w:rsidR="0072404A" w:rsidRDefault="0072404A" w:rsidP="00796634">
      <w:pPr>
        <w:pStyle w:val="DefinitionBody"/>
      </w:pPr>
    </w:p>
    <w:p w14:paraId="184C227B" w14:textId="13491D97" w:rsidR="00796634" w:rsidRDefault="00D13498" w:rsidP="00CC690C">
      <w:pPr>
        <w:pStyle w:val="DefinitionBody"/>
      </w:pPr>
      <w:r>
        <w:t>To evaluate the 3</w:t>
      </w:r>
      <w:r w:rsidRPr="00D13498">
        <w:rPr>
          <w:vertAlign w:val="superscript"/>
        </w:rPr>
        <w:t>rd</w:t>
      </w:r>
      <w:r>
        <w:t xml:space="preserve"> root of 8, for example, we’d either type 3 </w:t>
      </w:r>
      <w:r w:rsidRPr="006F42A7">
        <w:rPr>
          <w:bdr w:val="single" w:sz="4" w:space="0" w:color="auto"/>
        </w:rPr>
        <w:t xml:space="preserve"> </w:t>
      </w:r>
      <w:r w:rsidR="00CC690C" w:rsidRPr="00CC690C">
        <w:rPr>
          <w:position w:val="-6"/>
        </w:rPr>
        <w:object w:dxaOrig="360" w:dyaOrig="340" w14:anchorId="593FBAA6">
          <v:shape id="_x0000_i1307" type="#_x0000_t75" style="width:18pt;height:17.25pt" o:ole="">
            <v:imagedata r:id="rId28" o:title=""/>
          </v:shape>
          <o:OLEObject Type="Embed" ProgID="Equation.DSMT4" ShapeID="_x0000_i1307" DrawAspect="Content" ObjectID="_1719246736" r:id="rId29"/>
        </w:object>
      </w:r>
      <w:r>
        <w:t xml:space="preserve"> 8, or 8 </w:t>
      </w:r>
      <w:r w:rsidRPr="006F42A7">
        <w:rPr>
          <w:bdr w:val="single" w:sz="4" w:space="0" w:color="auto"/>
        </w:rPr>
        <w:t xml:space="preserve"> </w:t>
      </w:r>
      <w:r w:rsidR="00CC690C" w:rsidRPr="00CC690C">
        <w:rPr>
          <w:position w:val="-6"/>
        </w:rPr>
        <w:object w:dxaOrig="360" w:dyaOrig="340" w14:anchorId="001DF52E">
          <v:shape id="_x0000_i1302" type="#_x0000_t75" style="width:18pt;height:17.25pt" o:ole="">
            <v:imagedata r:id="rId30" o:title=""/>
          </v:shape>
          <o:OLEObject Type="Embed" ProgID="Equation.DSMT4" ShapeID="_x0000_i1302" DrawAspect="Content" ObjectID="_1719246737" r:id="rId31"/>
        </w:object>
      </w:r>
      <w:r>
        <w:t xml:space="preserve"> 3, depending on the calculator.  Try it on yours to see which to use – you should get an answer of 2.</w:t>
      </w:r>
    </w:p>
    <w:p w14:paraId="3BD38381" w14:textId="77777777" w:rsidR="00D13498" w:rsidRDefault="00D13498" w:rsidP="00796634">
      <w:pPr>
        <w:pStyle w:val="DefinitionBody"/>
      </w:pPr>
    </w:p>
    <w:p w14:paraId="3C68B5E5" w14:textId="284F4BA6" w:rsidR="00D13498" w:rsidRDefault="00D13498" w:rsidP="00CC690C">
      <w:pPr>
        <w:pStyle w:val="DefinitionBody"/>
      </w:pPr>
      <w:r>
        <w:t xml:space="preserve">If your calculator does not have a general root button, all is not lost.  You can instead use the property of exponents which states that </w:t>
      </w:r>
      <w:r w:rsidR="00CC690C" w:rsidRPr="00CC690C">
        <w:rPr>
          <w:position w:val="-8"/>
        </w:rPr>
        <w:object w:dxaOrig="940" w:dyaOrig="360" w14:anchorId="49038C75">
          <v:shape id="_x0000_i1297" type="#_x0000_t75" style="width:47.25pt;height:18pt" o:ole="">
            <v:imagedata r:id="rId32" o:title=""/>
          </v:shape>
          <o:OLEObject Type="Embed" ProgID="Equation.DSMT4" ShapeID="_x0000_i1297" DrawAspect="Content" ObjectID="_1719246738" r:id="rId33"/>
        </w:object>
      </w:r>
      <w:r>
        <w:t>.  So, to compute the 3</w:t>
      </w:r>
      <w:r w:rsidRPr="00D13498">
        <w:rPr>
          <w:vertAlign w:val="superscript"/>
        </w:rPr>
        <w:t>rd</w:t>
      </w:r>
      <w:r>
        <w:t xml:space="preserve"> root of 8, you could use your calculator’s exponent key to evaluate </w:t>
      </w:r>
      <w:r w:rsidR="00CC690C" w:rsidRPr="00CC690C">
        <w:rPr>
          <w:position w:val="-6"/>
        </w:rPr>
        <w:object w:dxaOrig="360" w:dyaOrig="320" w14:anchorId="35767021">
          <v:shape id="_x0000_i1292" type="#_x0000_t75" style="width:18pt;height:15.75pt" o:ole="">
            <v:imagedata r:id="rId34" o:title=""/>
          </v:shape>
          <o:OLEObject Type="Embed" ProgID="Equation.DSMT4" ShapeID="_x0000_i1292" DrawAspect="Content" ObjectID="_1719246739" r:id="rId35"/>
        </w:object>
      </w:r>
      <w:r>
        <w:t>.  To do this, type:</w:t>
      </w:r>
    </w:p>
    <w:p w14:paraId="1816D75A" w14:textId="77777777" w:rsidR="0072404A" w:rsidRDefault="00D13498" w:rsidP="0072404A">
      <w:pPr>
        <w:pStyle w:val="DefinitionBody"/>
      </w:pPr>
      <w:r>
        <w:t xml:space="preserve"> 8 </w:t>
      </w:r>
      <w:r w:rsidRPr="006F42A7">
        <w:rPr>
          <w:bdr w:val="single" w:sz="4" w:space="0" w:color="auto"/>
        </w:rPr>
        <w:t xml:space="preserve"> </w:t>
      </w:r>
      <w:proofErr w:type="spellStart"/>
      <w:r w:rsidRPr="006F42A7">
        <w:rPr>
          <w:bdr w:val="single" w:sz="4" w:space="0" w:color="auto"/>
        </w:rPr>
        <w:t>y</w:t>
      </w:r>
      <w:r w:rsidRPr="006F42A7">
        <w:rPr>
          <w:bdr w:val="single" w:sz="4" w:space="0" w:color="auto"/>
          <w:vertAlign w:val="superscript"/>
        </w:rPr>
        <w:t>x</w:t>
      </w:r>
      <w:proofErr w:type="spellEnd"/>
      <w:r>
        <w:rPr>
          <w:bdr w:val="single" w:sz="4" w:space="0" w:color="auto"/>
          <w:vertAlign w:val="superscript"/>
        </w:rPr>
        <w:t xml:space="preserve"> </w:t>
      </w:r>
      <w:r>
        <w:t xml:space="preserve"> ( 1 </w:t>
      </w:r>
      <w:r>
        <w:rPr>
          <w:bdr w:val="single" w:sz="4" w:space="0" w:color="auto"/>
        </w:rPr>
        <w:t xml:space="preserve"> ÷ </w:t>
      </w:r>
      <w:r>
        <w:t xml:space="preserve"> 3</w:t>
      </w:r>
      <w:r w:rsidR="0072404A">
        <w:t xml:space="preserve"> )</w:t>
      </w:r>
    </w:p>
    <w:p w14:paraId="3F506446" w14:textId="77777777" w:rsidR="0072404A" w:rsidRDefault="0072404A" w:rsidP="0072404A">
      <w:pPr>
        <w:pStyle w:val="DefinitionBody"/>
      </w:pPr>
    </w:p>
    <w:p w14:paraId="0A239D56" w14:textId="77777777" w:rsidR="0072404A" w:rsidRDefault="0072404A" w:rsidP="0072404A">
      <w:pPr>
        <w:pStyle w:val="DefinitionBody"/>
      </w:pPr>
      <w:r>
        <w:t>The parentheses tell the calculator to divide 1/3 before doing the exponent.</w:t>
      </w:r>
    </w:p>
    <w:p w14:paraId="13579FCC" w14:textId="77777777" w:rsidR="00810098" w:rsidRDefault="00810098" w:rsidP="00810098"/>
    <w:p w14:paraId="239A0763" w14:textId="77777777" w:rsidR="00235EE7" w:rsidRDefault="00235EE7" w:rsidP="00810098"/>
    <w:p w14:paraId="671A363B" w14:textId="77777777" w:rsidR="00235EE7" w:rsidRDefault="00235EE7" w:rsidP="00235EE7">
      <w:pPr>
        <w:pStyle w:val="TryitNow"/>
      </w:pPr>
      <w:r>
        <w:t>Try it Now 3</w:t>
      </w:r>
    </w:p>
    <w:p w14:paraId="739F6A65" w14:textId="77777777" w:rsidR="00235EE7" w:rsidRDefault="00235EE7" w:rsidP="00235EE7">
      <w:pPr>
        <w:pStyle w:val="TryitNowbody"/>
      </w:pPr>
      <w:r>
        <w:t xml:space="preserve">The number of users on a social networking site was 45 thousand in February when they officially went </w:t>
      </w:r>
      <w:proofErr w:type="gramStart"/>
      <w:r>
        <w:t>public, and</w:t>
      </w:r>
      <w:proofErr w:type="gramEnd"/>
      <w:r>
        <w:t xml:space="preserve"> grew to 60 thousand by October.  If the site is growing exponentially, and growth continues at the same rate, how many users should the</w:t>
      </w:r>
      <w:r w:rsidR="000B39AD">
        <w:t>y</w:t>
      </w:r>
      <w:r>
        <w:t xml:space="preserve"> expect two years after they went public?</w:t>
      </w:r>
    </w:p>
    <w:p w14:paraId="45C19349" w14:textId="77777777" w:rsidR="00235EE7" w:rsidRPr="00810098" w:rsidRDefault="00235EE7" w:rsidP="00810098"/>
    <w:p w14:paraId="2E3C3542" w14:textId="77777777" w:rsidR="00F51EAC" w:rsidRPr="00F51EAC" w:rsidRDefault="00810098" w:rsidP="00F51EAC">
      <w:pPr>
        <w:pStyle w:val="ExampleHeader"/>
      </w:pPr>
      <w:r>
        <w:lastRenderedPageBreak/>
        <w:t>Example 8</w:t>
      </w:r>
    </w:p>
    <w:p w14:paraId="56D3E15E" w14:textId="77777777" w:rsidR="00F51EAC" w:rsidRDefault="00F51EAC" w:rsidP="00182C72">
      <w:pPr>
        <w:pStyle w:val="ExampleBody"/>
      </w:pPr>
      <w:r>
        <w:t>Looking back at the last example, f</w:t>
      </w:r>
      <w:r w:rsidR="00547258">
        <w:t xml:space="preserve">or the sake of comparison, what would the carbon emissions be in 2050 if emissions grow linearly at the same rate?   </w:t>
      </w:r>
    </w:p>
    <w:p w14:paraId="1979BC6D" w14:textId="77777777" w:rsidR="00F51EAC" w:rsidRDefault="00F51EAC" w:rsidP="00182C72">
      <w:pPr>
        <w:pStyle w:val="ExampleBody"/>
      </w:pPr>
    </w:p>
    <w:p w14:paraId="6E3E5CF0" w14:textId="77777777" w:rsidR="00F51EAC" w:rsidRDefault="00547258" w:rsidP="00F51EAC">
      <w:pPr>
        <w:pStyle w:val="ExampleBody"/>
      </w:pPr>
      <w:proofErr w:type="gramStart"/>
      <w:r>
        <w:t>Again</w:t>
      </w:r>
      <w:proofErr w:type="gramEnd"/>
      <w:r>
        <w:t xml:space="preserve"> we will get </w:t>
      </w:r>
      <w:r>
        <w:rPr>
          <w:i/>
        </w:rPr>
        <w:t>n</w:t>
      </w:r>
      <w:r>
        <w:t xml:space="preserve"> = 0 correspond with 1990, giving </w:t>
      </w:r>
      <w:r w:rsidRPr="009C19A8">
        <w:rPr>
          <w:i/>
        </w:rPr>
        <w:t>P</w:t>
      </w:r>
      <w:r w:rsidRPr="009C19A8">
        <w:rPr>
          <w:i/>
        </w:rPr>
        <w:softHyphen/>
      </w:r>
      <w:r>
        <w:rPr>
          <w:i/>
          <w:vertAlign w:val="subscript"/>
        </w:rPr>
        <w:t>0</w:t>
      </w:r>
      <w:r>
        <w:t xml:space="preserve"> = 962.  </w:t>
      </w:r>
      <w:r w:rsidR="00F51EAC">
        <w:t xml:space="preserve">To find </w:t>
      </w:r>
      <w:r w:rsidR="00F51EAC">
        <w:rPr>
          <w:i/>
        </w:rPr>
        <w:t>d</w:t>
      </w:r>
      <w:r w:rsidR="00F51EAC">
        <w:t>, we could take the same approach as earlier, noting that the emissions increased by 220 million metric tons in 10 years, giving a common difference of 22 million metric tons each year.</w:t>
      </w:r>
    </w:p>
    <w:p w14:paraId="69805DFE" w14:textId="77777777" w:rsidR="00F51EAC" w:rsidRDefault="00F51EAC" w:rsidP="00F51EAC">
      <w:pPr>
        <w:pStyle w:val="ExampleBody"/>
      </w:pPr>
    </w:p>
    <w:p w14:paraId="7CA2CE62" w14:textId="77777777" w:rsidR="00810098" w:rsidRDefault="00F51EAC" w:rsidP="00810098">
      <w:pPr>
        <w:pStyle w:val="ExampleBody"/>
      </w:pPr>
      <w:r>
        <w:t>Alternatively, we could use an</w:t>
      </w:r>
      <w:r w:rsidR="00547258">
        <w:t xml:space="preserve"> approach </w:t>
      </w:r>
      <w:proofErr w:type="gramStart"/>
      <w:r w:rsidR="00547258">
        <w:t>similar to</w:t>
      </w:r>
      <w:proofErr w:type="gramEnd"/>
      <w:r w:rsidR="00547258">
        <w:t xml:space="preserve"> that which we used to</w:t>
      </w:r>
      <w:r>
        <w:t xml:space="preserve"> find the exponential equation</w:t>
      </w:r>
      <w:r w:rsidR="00810098">
        <w:t xml:space="preserve">.  When </w:t>
      </w:r>
      <w:r w:rsidR="00810098">
        <w:rPr>
          <w:i/>
        </w:rPr>
        <w:t>n</w:t>
      </w:r>
      <w:r w:rsidR="00810098">
        <w:t xml:space="preserve"> = 10, the explicit linear equation looks like:</w:t>
      </w:r>
    </w:p>
    <w:p w14:paraId="0CD48223" w14:textId="77777777" w:rsidR="00547258" w:rsidRDefault="00547258" w:rsidP="00182C72">
      <w:pPr>
        <w:pStyle w:val="ExampleBody"/>
        <w:rPr>
          <w:i/>
        </w:rPr>
      </w:pPr>
      <w:r w:rsidRPr="009C19A8">
        <w:rPr>
          <w:i/>
        </w:rPr>
        <w:t>P</w:t>
      </w:r>
      <w:r w:rsidRPr="009C19A8">
        <w:rPr>
          <w:i/>
        </w:rPr>
        <w:softHyphen/>
      </w:r>
      <w:r>
        <w:rPr>
          <w:i/>
          <w:vertAlign w:val="subscript"/>
        </w:rPr>
        <w:t>10</w:t>
      </w:r>
      <w:r>
        <w:t xml:space="preserve"> = </w:t>
      </w:r>
      <w:r w:rsidRPr="00DF4804">
        <w:rPr>
          <w:i/>
        </w:rPr>
        <w:t>P</w:t>
      </w:r>
      <w:r w:rsidRPr="00DF4804">
        <w:rPr>
          <w:i/>
        </w:rPr>
        <w:softHyphen/>
      </w:r>
      <w:r w:rsidRPr="00DF4804">
        <w:rPr>
          <w:i/>
          <w:vertAlign w:val="subscript"/>
        </w:rPr>
        <w:t>0</w:t>
      </w:r>
      <w:r>
        <w:t xml:space="preserve"> + 10</w:t>
      </w:r>
      <w:r>
        <w:rPr>
          <w:i/>
        </w:rPr>
        <w:t>d</w:t>
      </w:r>
    </w:p>
    <w:p w14:paraId="4F9127FE" w14:textId="77777777" w:rsidR="00810098" w:rsidRDefault="00810098" w:rsidP="00182C72">
      <w:pPr>
        <w:pStyle w:val="ExampleBody"/>
        <w:rPr>
          <w:i/>
        </w:rPr>
      </w:pPr>
    </w:p>
    <w:p w14:paraId="0EB82CB8" w14:textId="77777777" w:rsidR="00810098" w:rsidRPr="00DF4804" w:rsidRDefault="00810098" w:rsidP="00182C72">
      <w:pPr>
        <w:pStyle w:val="ExampleBody"/>
        <w:rPr>
          <w:i/>
        </w:rPr>
      </w:pPr>
      <w:r>
        <w:t xml:space="preserve">We know the value for </w:t>
      </w:r>
      <w:r w:rsidRPr="00CE2261">
        <w:rPr>
          <w:i/>
        </w:rPr>
        <w:t>P</w:t>
      </w:r>
      <w:r w:rsidRPr="00CE2261">
        <w:rPr>
          <w:i/>
        </w:rPr>
        <w:softHyphen/>
      </w:r>
      <w:r w:rsidRPr="00CE2261">
        <w:rPr>
          <w:i/>
          <w:vertAlign w:val="subscript"/>
        </w:rPr>
        <w:t>0</w:t>
      </w:r>
      <w:r>
        <w:t>, so we can put that into the equation:</w:t>
      </w:r>
    </w:p>
    <w:p w14:paraId="4A984278" w14:textId="77777777" w:rsidR="00547258" w:rsidRPr="00DF4804" w:rsidRDefault="00547258" w:rsidP="00182C72">
      <w:pPr>
        <w:pStyle w:val="ExampleBody"/>
        <w:rPr>
          <w:vertAlign w:val="subscript"/>
        </w:rPr>
      </w:pPr>
      <w:r w:rsidRPr="009C19A8">
        <w:rPr>
          <w:i/>
        </w:rPr>
        <w:t>P</w:t>
      </w:r>
      <w:r w:rsidRPr="009C19A8">
        <w:rPr>
          <w:i/>
        </w:rPr>
        <w:softHyphen/>
      </w:r>
      <w:r>
        <w:rPr>
          <w:i/>
          <w:vertAlign w:val="subscript"/>
        </w:rPr>
        <w:t>10</w:t>
      </w:r>
      <w:r>
        <w:t xml:space="preserve"> = 962 + 10</w:t>
      </w:r>
      <w:r>
        <w:rPr>
          <w:i/>
        </w:rPr>
        <w:t>d</w:t>
      </w:r>
    </w:p>
    <w:p w14:paraId="4E3AD534" w14:textId="77777777" w:rsidR="00547258" w:rsidRDefault="00547258" w:rsidP="00182C72">
      <w:pPr>
        <w:pStyle w:val="ExampleBody"/>
        <w:rPr>
          <w:vertAlign w:val="subscript"/>
        </w:rPr>
      </w:pPr>
    </w:p>
    <w:p w14:paraId="4211FD0A" w14:textId="77777777" w:rsidR="00547258" w:rsidRDefault="00547258" w:rsidP="00182C72">
      <w:pPr>
        <w:pStyle w:val="ExampleBody"/>
      </w:pPr>
      <w:r>
        <w:t>Since</w:t>
      </w:r>
      <w:r w:rsidR="00BC6993">
        <w:t xml:space="preserve"> we</w:t>
      </w:r>
      <w:r>
        <w:t xml:space="preserve"> know that </w:t>
      </w:r>
      <w:r w:rsidRPr="009C19A8">
        <w:rPr>
          <w:i/>
        </w:rPr>
        <w:t>P</w:t>
      </w:r>
      <w:r w:rsidRPr="009C19A8">
        <w:rPr>
          <w:i/>
        </w:rPr>
        <w:softHyphen/>
      </w:r>
      <w:r>
        <w:rPr>
          <w:i/>
          <w:vertAlign w:val="subscript"/>
        </w:rPr>
        <w:t>10</w:t>
      </w:r>
      <w:r>
        <w:t xml:space="preserve"> = 1182, substituting that in we get</w:t>
      </w:r>
    </w:p>
    <w:p w14:paraId="4725379B" w14:textId="77777777" w:rsidR="00547258" w:rsidRDefault="00547258" w:rsidP="00182C72">
      <w:pPr>
        <w:pStyle w:val="ExampleBody"/>
        <w:rPr>
          <w:i/>
        </w:rPr>
      </w:pPr>
      <w:r w:rsidRPr="00866C90">
        <w:t>1182</w:t>
      </w:r>
      <w:r>
        <w:t xml:space="preserve"> = 962 + 10</w:t>
      </w:r>
      <w:r>
        <w:rPr>
          <w:i/>
        </w:rPr>
        <w:t>d</w:t>
      </w:r>
    </w:p>
    <w:p w14:paraId="79D32061" w14:textId="77777777" w:rsidR="00547258" w:rsidRDefault="00547258" w:rsidP="00182C72">
      <w:pPr>
        <w:pStyle w:val="ExampleBody"/>
      </w:pPr>
    </w:p>
    <w:p w14:paraId="338E18BC" w14:textId="77777777" w:rsidR="00547258" w:rsidRPr="00866C90" w:rsidRDefault="00547258" w:rsidP="00182C72">
      <w:pPr>
        <w:pStyle w:val="ExampleBody"/>
      </w:pPr>
      <w:r>
        <w:t xml:space="preserve">We can now solve this equation for the common difference, </w:t>
      </w:r>
      <w:r>
        <w:rPr>
          <w:i/>
        </w:rPr>
        <w:t>d</w:t>
      </w:r>
      <w:r>
        <w:t>.</w:t>
      </w:r>
    </w:p>
    <w:p w14:paraId="6D57A28F" w14:textId="77777777" w:rsidR="00547258" w:rsidRDefault="00547258" w:rsidP="00182C72">
      <w:pPr>
        <w:pStyle w:val="ExampleBody"/>
      </w:pPr>
      <w:r>
        <w:t>1182 – 962 = 10</w:t>
      </w:r>
      <w:r>
        <w:rPr>
          <w:i/>
        </w:rPr>
        <w:t>d</w:t>
      </w:r>
    </w:p>
    <w:p w14:paraId="560445FA" w14:textId="77777777" w:rsidR="00547258" w:rsidRDefault="00547258" w:rsidP="00182C72">
      <w:pPr>
        <w:pStyle w:val="ExampleBody"/>
      </w:pPr>
      <w:r>
        <w:t>220 = 10</w:t>
      </w:r>
      <w:r>
        <w:rPr>
          <w:i/>
        </w:rPr>
        <w:t>d</w:t>
      </w:r>
    </w:p>
    <w:p w14:paraId="7CFD75BD" w14:textId="77777777" w:rsidR="00547258" w:rsidRDefault="00547258" w:rsidP="00182C72">
      <w:pPr>
        <w:pStyle w:val="ExampleBody"/>
      </w:pPr>
      <w:r>
        <w:rPr>
          <w:i/>
        </w:rPr>
        <w:t>d</w:t>
      </w:r>
      <w:r>
        <w:t xml:space="preserve"> = 22</w:t>
      </w:r>
    </w:p>
    <w:p w14:paraId="229ABF69" w14:textId="46F8D91A" w:rsidR="00547258" w:rsidRDefault="00CC690C" w:rsidP="00182C72">
      <w:pPr>
        <w:pStyle w:val="ExampleBody"/>
      </w:pPr>
      <w:r>
        <w:rPr>
          <w:noProof/>
        </w:rPr>
        <w:drawing>
          <wp:anchor distT="0" distB="0" distL="114300" distR="114300" simplePos="0" relativeHeight="251659776" behindDoc="0" locked="0" layoutInCell="1" allowOverlap="1" wp14:anchorId="6AC740FF" wp14:editId="59FFD770">
            <wp:simplePos x="0" y="0"/>
            <wp:positionH relativeFrom="column">
              <wp:posOffset>3199765</wp:posOffset>
            </wp:positionH>
            <wp:positionV relativeFrom="paragraph">
              <wp:posOffset>146685</wp:posOffset>
            </wp:positionV>
            <wp:extent cx="2514600" cy="2028825"/>
            <wp:effectExtent l="0" t="0" r="635" b="1905"/>
            <wp:wrapSquare wrapText="bothSides"/>
            <wp:docPr id="48" name="Object 48" descr="A graph with horizontal axis labeled Years after 1990 and vertical axis labeled Emissions. The graph shows two curves, both starting at around 1000 when the input is 0.  The first graph is a straight line, while the second starts out increasing like the line, but curves upwards as the years increas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14:sizeRelH relativeFrom="page">
              <wp14:pctWidth>0</wp14:pctWidth>
            </wp14:sizeRelH>
            <wp14:sizeRelV relativeFrom="page">
              <wp14:pctHeight>0</wp14:pctHeight>
            </wp14:sizeRelV>
          </wp:anchor>
        </w:drawing>
      </w:r>
      <w:r w:rsidR="00F51EAC">
        <w:t>This tells us that</w:t>
      </w:r>
      <w:r w:rsidR="00547258">
        <w:t xml:space="preserve"> if the emissions are changing linearly, they are growing </w:t>
      </w:r>
      <w:r w:rsidR="00232A03">
        <w:t>b</w:t>
      </w:r>
      <w:r w:rsidR="00547258">
        <w:t>y 22 million metric tons each year.  Predicting the emissions in 2050,</w:t>
      </w:r>
    </w:p>
    <w:p w14:paraId="25ADDA6A" w14:textId="77777777" w:rsidR="00810098" w:rsidRDefault="00810098" w:rsidP="00182C72">
      <w:pPr>
        <w:pStyle w:val="ExampleBody"/>
      </w:pPr>
    </w:p>
    <w:p w14:paraId="19A0E1FD" w14:textId="77777777" w:rsidR="00547258" w:rsidRDefault="00547258" w:rsidP="00182C72">
      <w:pPr>
        <w:pStyle w:val="ExampleBody"/>
      </w:pPr>
      <w:r w:rsidRPr="009C19A8">
        <w:rPr>
          <w:i/>
        </w:rPr>
        <w:t>P</w:t>
      </w:r>
      <w:r w:rsidRPr="009C19A8">
        <w:rPr>
          <w:i/>
        </w:rPr>
        <w:softHyphen/>
      </w:r>
      <w:r>
        <w:rPr>
          <w:i/>
          <w:vertAlign w:val="subscript"/>
        </w:rPr>
        <w:t>60</w:t>
      </w:r>
      <w:r>
        <w:t xml:space="preserve"> = 962 + 22(60) = 2282 million metric tons.</w:t>
      </w:r>
    </w:p>
    <w:p w14:paraId="4C0A5358" w14:textId="77777777" w:rsidR="00235EE7" w:rsidRDefault="00235EE7" w:rsidP="00182C72">
      <w:pPr>
        <w:pStyle w:val="ExampleBody"/>
      </w:pPr>
    </w:p>
    <w:p w14:paraId="432C25CB" w14:textId="77777777" w:rsidR="00547258" w:rsidRDefault="00547258" w:rsidP="00182C72">
      <w:pPr>
        <w:pStyle w:val="ExampleBody"/>
      </w:pPr>
      <w:r>
        <w:t>You will notice that this number is substantially smaller than the prediction from the exponential growth model.  Calculating and plotting more values helps illustrate the differences.</w:t>
      </w:r>
    </w:p>
    <w:p w14:paraId="0FB2B9E3" w14:textId="77777777" w:rsidR="00810098" w:rsidRDefault="00810098" w:rsidP="00866C90"/>
    <w:p w14:paraId="5691E479" w14:textId="77777777" w:rsidR="00F51EAC" w:rsidRDefault="00F51EAC" w:rsidP="00866C90"/>
    <w:p w14:paraId="35F6D9D6" w14:textId="77777777" w:rsidR="00547258" w:rsidRDefault="00547258" w:rsidP="00866C90">
      <w:r>
        <w:t>So how do we know which growth model to use when working with data?  There are two approaches which should be used together whenever possible:</w:t>
      </w:r>
    </w:p>
    <w:p w14:paraId="5A0FC573" w14:textId="77777777" w:rsidR="004A0897" w:rsidRDefault="004A0897" w:rsidP="00866C90"/>
    <w:p w14:paraId="2A16BD65" w14:textId="77777777" w:rsidR="00547258" w:rsidRDefault="00547258" w:rsidP="001369CA">
      <w:pPr>
        <w:numPr>
          <w:ilvl w:val="0"/>
          <w:numId w:val="1"/>
        </w:numPr>
      </w:pPr>
      <w:r>
        <w:t xml:space="preserve">Find more than two pieces of data.  Plot the </w:t>
      </w:r>
      <w:proofErr w:type="gramStart"/>
      <w:r>
        <w:t>values, and</w:t>
      </w:r>
      <w:proofErr w:type="gramEnd"/>
      <w:r>
        <w:t xml:space="preserve"> look for a trend.  Does the data appear to be changing like a line, or do the values appear to be curving upwards?</w:t>
      </w:r>
    </w:p>
    <w:p w14:paraId="456CA5C1" w14:textId="77777777" w:rsidR="00547258" w:rsidRDefault="00547258" w:rsidP="001369CA">
      <w:pPr>
        <w:numPr>
          <w:ilvl w:val="0"/>
          <w:numId w:val="1"/>
        </w:numPr>
      </w:pPr>
      <w:r>
        <w:t>Consider the factors contributing to the data.  Are they things you would expect to change linearly or exponentially?  For example, in the case of carbon emissions, we could expect that, absent other factors, they would be tied closely to population values, which tend to change exponentially.</w:t>
      </w:r>
    </w:p>
    <w:p w14:paraId="741FC3B0" w14:textId="77777777" w:rsidR="004A0897" w:rsidRDefault="004A0897" w:rsidP="00B40960"/>
    <w:p w14:paraId="01A32A55" w14:textId="77777777" w:rsidR="00B428F4" w:rsidRDefault="00B428F4" w:rsidP="00994089">
      <w:pPr>
        <w:pStyle w:val="Heading2"/>
      </w:pPr>
      <w:r>
        <w:lastRenderedPageBreak/>
        <w:t xml:space="preserve">Solving </w:t>
      </w:r>
      <w:r w:rsidR="00994089">
        <w:t>E</w:t>
      </w:r>
      <w:r w:rsidRPr="00994089">
        <w:t>xponentials</w:t>
      </w:r>
      <w:r w:rsidR="00994089">
        <w:t xml:space="preserve"> for T</w:t>
      </w:r>
      <w:r>
        <w:t>ime: Logarithms</w:t>
      </w:r>
    </w:p>
    <w:p w14:paraId="6B9BA7DD" w14:textId="77777777" w:rsidR="00B428F4" w:rsidRDefault="00B428F4" w:rsidP="00B428F4">
      <w:r>
        <w:t xml:space="preserve">Earlier, we found that since Olympia, WA had a population of 245 thousand in 2008 and had been growing at 3% per year, the population could be modeled by the equation </w:t>
      </w:r>
    </w:p>
    <w:p w14:paraId="4D83B0D6" w14:textId="77777777" w:rsidR="00467EDF" w:rsidRDefault="00467EDF" w:rsidP="00B428F4"/>
    <w:p w14:paraId="5023E82B" w14:textId="77777777" w:rsidR="00B428F4" w:rsidRDefault="00B428F4" w:rsidP="00B428F4">
      <w:proofErr w:type="spellStart"/>
      <w:r w:rsidRPr="009C19A8">
        <w:rPr>
          <w:i/>
        </w:rPr>
        <w:t>P</w:t>
      </w:r>
      <w:r w:rsidRPr="009C19A8">
        <w:rPr>
          <w:i/>
        </w:rPr>
        <w:softHyphen/>
      </w:r>
      <w:r>
        <w:rPr>
          <w:i/>
          <w:vertAlign w:val="subscript"/>
        </w:rPr>
        <w:t>n</w:t>
      </w:r>
      <w:proofErr w:type="spellEnd"/>
      <w:r>
        <w:t xml:space="preserve"> = (1+</w:t>
      </w:r>
      <w:r w:rsidRPr="00170C5A">
        <w:t>0.</w:t>
      </w:r>
      <w:proofErr w:type="gramStart"/>
      <w:r w:rsidRPr="00170C5A">
        <w:t>03)</w:t>
      </w:r>
      <w:r w:rsidRPr="00B428F4">
        <w:rPr>
          <w:i/>
          <w:vertAlign w:val="superscript"/>
        </w:rPr>
        <w:t>n</w:t>
      </w:r>
      <w:proofErr w:type="gramEnd"/>
      <w:r>
        <w:rPr>
          <w:i/>
          <w:vertAlign w:val="superscript"/>
        </w:rPr>
        <w:t xml:space="preserve"> </w:t>
      </w:r>
      <w:r>
        <w:t xml:space="preserve">(245,000), or equivalently,  </w:t>
      </w:r>
      <w:proofErr w:type="spellStart"/>
      <w:r w:rsidRPr="009C19A8">
        <w:rPr>
          <w:i/>
        </w:rPr>
        <w:t>P</w:t>
      </w:r>
      <w:r w:rsidRPr="009C19A8">
        <w:rPr>
          <w:i/>
        </w:rPr>
        <w:softHyphen/>
      </w:r>
      <w:r>
        <w:rPr>
          <w:i/>
          <w:vertAlign w:val="subscript"/>
        </w:rPr>
        <w:t>n</w:t>
      </w:r>
      <w:proofErr w:type="spellEnd"/>
      <w:r>
        <w:t xml:space="preserve"> = 245,000(1</w:t>
      </w:r>
      <w:r w:rsidRPr="00170C5A">
        <w:t>.03)</w:t>
      </w:r>
      <w:r w:rsidRPr="00B428F4">
        <w:rPr>
          <w:i/>
          <w:vertAlign w:val="superscript"/>
        </w:rPr>
        <w:t>n</w:t>
      </w:r>
      <w:r>
        <w:t xml:space="preserve">.  </w:t>
      </w:r>
    </w:p>
    <w:p w14:paraId="0C8E9F14" w14:textId="77777777" w:rsidR="00467EDF" w:rsidRDefault="00467EDF" w:rsidP="00B428F4"/>
    <w:p w14:paraId="5679737E" w14:textId="77777777" w:rsidR="00B428F4" w:rsidRDefault="00B428F4" w:rsidP="00B428F4">
      <w:r>
        <w:t xml:space="preserve">Using this equation, we were able to predict the population in the future.  </w:t>
      </w:r>
    </w:p>
    <w:p w14:paraId="0C508F94" w14:textId="77777777" w:rsidR="00B428F4" w:rsidRDefault="00B428F4" w:rsidP="00B428F4"/>
    <w:p w14:paraId="09A0DC56" w14:textId="77777777" w:rsidR="00B428F4" w:rsidRDefault="00B428F4" w:rsidP="00B428F4">
      <w:r>
        <w:t xml:space="preserve">Suppose we wanted to know when the population of Olympia would reach 400 thousand.   Since we are looking for the year </w:t>
      </w:r>
      <w:r>
        <w:rPr>
          <w:i/>
        </w:rPr>
        <w:t>n</w:t>
      </w:r>
      <w:r>
        <w:t xml:space="preserve"> when the population will be 400 thousand, we would need to solve the equation</w:t>
      </w:r>
    </w:p>
    <w:p w14:paraId="7B31923A" w14:textId="77777777" w:rsidR="00B428F4" w:rsidRDefault="00B428F4" w:rsidP="00B428F4"/>
    <w:p w14:paraId="37C3A3BF" w14:textId="77777777" w:rsidR="00B428F4" w:rsidRDefault="00B428F4" w:rsidP="00B428F4">
      <w:r>
        <w:t>400,000 = 245,000(</w:t>
      </w:r>
      <w:proofErr w:type="gramStart"/>
      <w:r>
        <w:t>1</w:t>
      </w:r>
      <w:r w:rsidRPr="00170C5A">
        <w:t>.03)</w:t>
      </w:r>
      <w:r w:rsidRPr="00B428F4">
        <w:rPr>
          <w:i/>
          <w:vertAlign w:val="superscript"/>
        </w:rPr>
        <w:t>n</w:t>
      </w:r>
      <w:proofErr w:type="gramEnd"/>
      <w:r>
        <w:tab/>
      </w:r>
      <w:r>
        <w:tab/>
        <w:t>dividing both sides by 245,000 gives</w:t>
      </w:r>
    </w:p>
    <w:p w14:paraId="676DA6C8" w14:textId="77777777" w:rsidR="00B428F4" w:rsidRDefault="00B428F4" w:rsidP="00B428F4">
      <w:r>
        <w:t>1.6327 = 1.03</w:t>
      </w:r>
      <w:r w:rsidRPr="00B428F4">
        <w:rPr>
          <w:i/>
          <w:vertAlign w:val="superscript"/>
        </w:rPr>
        <w:t>n</w:t>
      </w:r>
    </w:p>
    <w:p w14:paraId="74A44309" w14:textId="77777777" w:rsidR="00B428F4" w:rsidRDefault="00B428F4" w:rsidP="00B428F4"/>
    <w:p w14:paraId="5CAC9E30" w14:textId="77777777" w:rsidR="00B428F4" w:rsidRDefault="00B428F4" w:rsidP="00B428F4">
      <w:r>
        <w:t>One approach to this problem would be to create a table of values, or to use technology to draw a graph to estimate the solution.</w:t>
      </w:r>
    </w:p>
    <w:p w14:paraId="653D8342" w14:textId="780A3431" w:rsidR="00B428F4" w:rsidRDefault="00B428F4" w:rsidP="00B428F4">
      <w:r>
        <w:fldChar w:fldCharType="begin"/>
      </w:r>
      <w:r>
        <w:instrText xml:space="preserve"> INCLUDEPICTURE "http://localhost/imathas/filter/graph/svgimg.php?sscr=-1.2%2C20.5%2C-25%2C450%2C1%2C50%2C1%2C1%2C50%2C550%2C300%2Cfunc%2C245*1.03%5Ex%2Cnull%2C0%2C0%2C%2C%2Cblack%2C1%2Cnone" \* MERGEFORMATINET </w:instrText>
      </w:r>
      <w:r>
        <w:fldChar w:fldCharType="separate"/>
      </w:r>
      <w:r w:rsidR="00CC690C">
        <w:pict w14:anchorId="318AEE94">
          <v:shape id="_x0000_i1345" type="#_x0000_t75" alt="A graph of 245 times 1.03 to the n, which gently curves upwards.  When the input is 16 the output is about 390, and when the input is 17 the output is about 410." style="width:326.25pt;height:177.75pt">
            <v:imagedata r:id="rId37" r:href="rId38"/>
          </v:shape>
        </w:pict>
      </w:r>
      <w:r>
        <w:fldChar w:fldCharType="end"/>
      </w:r>
    </w:p>
    <w:p w14:paraId="03E1636E" w14:textId="77777777" w:rsidR="00B428F4" w:rsidRDefault="00B428F4" w:rsidP="00B428F4"/>
    <w:p w14:paraId="78B02E60" w14:textId="77777777" w:rsidR="00B428F4" w:rsidRDefault="00B428F4" w:rsidP="00B428F4">
      <w:r>
        <w:t xml:space="preserve">From the graph, we can estimate that the solution will be around 16 to 17 years after 2008 (2024 to 2025).  This is pretty good, but we’d really like to have an algebraic tool to answer this question.  To do that, we need to introduce a new function that will undo exponentials, </w:t>
      </w:r>
      <w:proofErr w:type="gramStart"/>
      <w:r>
        <w:t>similar to</w:t>
      </w:r>
      <w:proofErr w:type="gramEnd"/>
      <w:r>
        <w:t xml:space="preserve"> how a square root undoes a square.  For exponentials, the function we need is called a logarithm.  It is the inverse of the exponential, meaning it undoes the exponential.  While there is a whole family of logarithms with different bases, we will focus on the common log, which is based on the exponential 10</w:t>
      </w:r>
      <w:r w:rsidRPr="00B428F4">
        <w:rPr>
          <w:i/>
          <w:vertAlign w:val="superscript"/>
        </w:rPr>
        <w:t>x</w:t>
      </w:r>
      <w:r>
        <w:t>.</w:t>
      </w:r>
    </w:p>
    <w:p w14:paraId="19F01AA7" w14:textId="77777777" w:rsidR="00B428F4" w:rsidRDefault="00B428F4" w:rsidP="00B428F4"/>
    <w:p w14:paraId="2B3B4339" w14:textId="77777777" w:rsidR="00B428F4" w:rsidRPr="007C1A49" w:rsidRDefault="00B428F4" w:rsidP="00B428F4"/>
    <w:p w14:paraId="1B8EB149" w14:textId="77777777" w:rsidR="00B428F4" w:rsidRDefault="00084DA8" w:rsidP="00B428F4">
      <w:pPr>
        <w:pStyle w:val="DefinitionHeader"/>
        <w:rPr>
          <w:rFonts w:hint="eastAsia"/>
          <w:lang w:eastAsia="zh-TW"/>
        </w:rPr>
      </w:pPr>
      <w:r>
        <w:rPr>
          <w:rFonts w:hint="eastAsia"/>
          <w:lang w:eastAsia="zh-TW"/>
        </w:rPr>
        <w:t>Common Logarithm</w:t>
      </w:r>
    </w:p>
    <w:p w14:paraId="4C33ED40" w14:textId="77777777" w:rsidR="00B428F4" w:rsidRDefault="00B428F4" w:rsidP="00B428F4">
      <w:pPr>
        <w:pStyle w:val="DefinitionBody"/>
      </w:pPr>
      <w:r>
        <w:t>The common logarithm, written log(</w:t>
      </w:r>
      <w:r w:rsidRPr="00B428F4">
        <w:rPr>
          <w:i/>
        </w:rPr>
        <w:t>x</w:t>
      </w:r>
      <w:r>
        <w:t>), undoes the exponential 10</w:t>
      </w:r>
      <w:r w:rsidRPr="00B428F4">
        <w:rPr>
          <w:i/>
          <w:vertAlign w:val="superscript"/>
        </w:rPr>
        <w:t>x</w:t>
      </w:r>
    </w:p>
    <w:p w14:paraId="7F217EC5" w14:textId="77777777" w:rsidR="00B428F4" w:rsidRPr="00B428F4" w:rsidRDefault="00B428F4" w:rsidP="00B428F4">
      <w:pPr>
        <w:pStyle w:val="DefinitionBody"/>
        <w:rPr>
          <w:i/>
        </w:rPr>
      </w:pPr>
      <w:r>
        <w:t>This means that log(10</w:t>
      </w:r>
      <w:r w:rsidRPr="00B428F4">
        <w:rPr>
          <w:i/>
          <w:vertAlign w:val="superscript"/>
        </w:rPr>
        <w:t>x</w:t>
      </w:r>
      <w:r>
        <w:t xml:space="preserve">) = </w:t>
      </w:r>
      <w:r w:rsidRPr="00B428F4">
        <w:rPr>
          <w:i/>
        </w:rPr>
        <w:t>x</w:t>
      </w:r>
      <w:r>
        <w:t>, and likewise 10</w:t>
      </w:r>
      <w:r>
        <w:rPr>
          <w:vertAlign w:val="superscript"/>
        </w:rPr>
        <w:t>log(</w:t>
      </w:r>
      <w:r w:rsidRPr="00B428F4">
        <w:rPr>
          <w:i/>
          <w:vertAlign w:val="superscript"/>
        </w:rPr>
        <w:t>x</w:t>
      </w:r>
      <w:r>
        <w:rPr>
          <w:vertAlign w:val="superscript"/>
        </w:rPr>
        <w:t>)</w:t>
      </w:r>
      <w:r>
        <w:t xml:space="preserve"> = </w:t>
      </w:r>
      <w:r w:rsidRPr="00B428F4">
        <w:rPr>
          <w:i/>
        </w:rPr>
        <w:t>x</w:t>
      </w:r>
    </w:p>
    <w:p w14:paraId="4309598E" w14:textId="77777777" w:rsidR="00B428F4" w:rsidRDefault="00B428F4" w:rsidP="00B428F4">
      <w:pPr>
        <w:pStyle w:val="DefinitionBody"/>
        <w:rPr>
          <w:i/>
        </w:rPr>
      </w:pPr>
      <w:r>
        <w:t>This also means the statement 10</w:t>
      </w:r>
      <w:r w:rsidRPr="00B428F4">
        <w:rPr>
          <w:i/>
          <w:vertAlign w:val="superscript"/>
        </w:rPr>
        <w:t>a</w:t>
      </w:r>
      <w:r>
        <w:t xml:space="preserve"> = </w:t>
      </w:r>
      <w:r w:rsidRPr="00B428F4">
        <w:rPr>
          <w:i/>
        </w:rPr>
        <w:t>b</w:t>
      </w:r>
      <w:r>
        <w:t xml:space="preserve"> is equivalent to the statement log(</w:t>
      </w:r>
      <w:r w:rsidRPr="00B428F4">
        <w:rPr>
          <w:i/>
        </w:rPr>
        <w:t>b</w:t>
      </w:r>
      <w:r>
        <w:t xml:space="preserve">) = </w:t>
      </w:r>
      <w:r w:rsidRPr="00B428F4">
        <w:rPr>
          <w:i/>
        </w:rPr>
        <w:t>a</w:t>
      </w:r>
    </w:p>
    <w:p w14:paraId="58BD7E84" w14:textId="77777777" w:rsidR="00B428F4" w:rsidRPr="00B04E9B" w:rsidRDefault="00B428F4" w:rsidP="00B428F4">
      <w:pPr>
        <w:pStyle w:val="DefinitionBody"/>
      </w:pPr>
    </w:p>
    <w:p w14:paraId="78AB774D" w14:textId="77777777" w:rsidR="001C0151" w:rsidRDefault="00B428F4" w:rsidP="00994089">
      <w:pPr>
        <w:pStyle w:val="DefinitionBody"/>
      </w:pPr>
      <w:r>
        <w:t>log(</w:t>
      </w:r>
      <w:r w:rsidRPr="00B428F4">
        <w:rPr>
          <w:i/>
        </w:rPr>
        <w:t>x</w:t>
      </w:r>
      <w:r>
        <w:t xml:space="preserve">) is read as “log of </w:t>
      </w:r>
      <w:r w:rsidRPr="00B428F4">
        <w:rPr>
          <w:i/>
        </w:rPr>
        <w:t>x</w:t>
      </w:r>
      <w:r>
        <w:t xml:space="preserve">”, and means “the logarithm of the value </w:t>
      </w:r>
      <w:r w:rsidRPr="00B428F4">
        <w:rPr>
          <w:i/>
        </w:rPr>
        <w:t>x</w:t>
      </w:r>
      <w:r>
        <w:t xml:space="preserve">”.  It is important to note that this is </w:t>
      </w:r>
      <w:r>
        <w:rPr>
          <w:i/>
        </w:rPr>
        <w:t>not</w:t>
      </w:r>
      <w:r>
        <w:t xml:space="preserve"> multiplication – the log doesn’t mean anything by itself, just like √ doesn’t mean anything by itself; it has to be applied to a number.</w:t>
      </w:r>
    </w:p>
    <w:p w14:paraId="650CADA5" w14:textId="77777777" w:rsidR="00B428F4" w:rsidRDefault="00B428F4" w:rsidP="00B428F4">
      <w:pPr>
        <w:pStyle w:val="ExampleHeader"/>
      </w:pPr>
      <w:r>
        <w:lastRenderedPageBreak/>
        <w:t>Example</w:t>
      </w:r>
      <w:r w:rsidR="00994089">
        <w:t xml:space="preserve"> 9</w:t>
      </w:r>
    </w:p>
    <w:p w14:paraId="326E89B4" w14:textId="77777777" w:rsidR="00B428F4" w:rsidRDefault="00B428F4" w:rsidP="00B428F4">
      <w:pPr>
        <w:pStyle w:val="ExampleBody"/>
      </w:pPr>
      <w:r>
        <w:t>Evaluate each of the following</w:t>
      </w:r>
    </w:p>
    <w:p w14:paraId="55A59468" w14:textId="77777777" w:rsidR="00B428F4" w:rsidRPr="00E338D6" w:rsidRDefault="00B428F4" w:rsidP="00B428F4">
      <w:pPr>
        <w:pStyle w:val="ExampleBody"/>
        <w:rPr>
          <w:lang w:val="fr-FR"/>
        </w:rPr>
      </w:pPr>
      <w:r w:rsidRPr="00E338D6">
        <w:rPr>
          <w:lang w:val="fr-FR"/>
        </w:rPr>
        <w:t xml:space="preserve">a) </w:t>
      </w:r>
      <w:proofErr w:type="gramStart"/>
      <w:r w:rsidRPr="00E338D6">
        <w:rPr>
          <w:lang w:val="fr-FR"/>
        </w:rPr>
        <w:t>log(</w:t>
      </w:r>
      <w:proofErr w:type="gramEnd"/>
      <w:r w:rsidRPr="00E338D6">
        <w:rPr>
          <w:lang w:val="fr-FR"/>
        </w:rPr>
        <w:t>100)</w:t>
      </w:r>
      <w:r w:rsidRPr="00E338D6">
        <w:rPr>
          <w:lang w:val="fr-FR"/>
        </w:rPr>
        <w:tab/>
        <w:t xml:space="preserve">    b) log(1000)</w:t>
      </w:r>
      <w:r w:rsidRPr="00E338D6">
        <w:rPr>
          <w:lang w:val="fr-FR"/>
        </w:rPr>
        <w:tab/>
        <w:t xml:space="preserve">c) log(10000)  </w:t>
      </w:r>
      <w:r w:rsidRPr="00E338D6">
        <w:rPr>
          <w:lang w:val="fr-FR"/>
        </w:rPr>
        <w:tab/>
        <w:t xml:space="preserve">          d) log(1/100)</w:t>
      </w:r>
      <w:r w:rsidRPr="00E338D6">
        <w:rPr>
          <w:lang w:val="fr-FR"/>
        </w:rPr>
        <w:tab/>
      </w:r>
      <w:r w:rsidRPr="00E338D6">
        <w:rPr>
          <w:lang w:val="fr-FR"/>
        </w:rPr>
        <w:tab/>
        <w:t>e) log(1)</w:t>
      </w:r>
    </w:p>
    <w:p w14:paraId="4C3B47B3" w14:textId="77777777" w:rsidR="00B428F4" w:rsidRPr="00E338D6" w:rsidRDefault="00B428F4" w:rsidP="00B428F4">
      <w:pPr>
        <w:pStyle w:val="ExampleBody"/>
        <w:rPr>
          <w:lang w:val="fr-FR"/>
        </w:rPr>
      </w:pPr>
    </w:p>
    <w:p w14:paraId="193A89C7" w14:textId="77777777" w:rsidR="00B428F4" w:rsidRDefault="00B428F4" w:rsidP="00B428F4">
      <w:pPr>
        <w:pStyle w:val="ExampleBody"/>
      </w:pPr>
      <w:r>
        <w:t xml:space="preserve">a) </w:t>
      </w:r>
      <w:proofErr w:type="gramStart"/>
      <w:r>
        <w:t>log(</w:t>
      </w:r>
      <w:proofErr w:type="gramEnd"/>
      <w:r>
        <w:t>100) can be written as log(10</w:t>
      </w:r>
      <w:r>
        <w:rPr>
          <w:vertAlign w:val="superscript"/>
        </w:rPr>
        <w:t>2</w:t>
      </w:r>
      <w:r>
        <w:t xml:space="preserve">).  Since the log undoes the exponential, </w:t>
      </w:r>
      <w:proofErr w:type="gramStart"/>
      <w:r>
        <w:t>log(</w:t>
      </w:r>
      <w:proofErr w:type="gramEnd"/>
      <w:r>
        <w:t>10</w:t>
      </w:r>
      <w:r>
        <w:rPr>
          <w:vertAlign w:val="superscript"/>
        </w:rPr>
        <w:t>2</w:t>
      </w:r>
      <w:r>
        <w:t>) = 2</w:t>
      </w:r>
    </w:p>
    <w:p w14:paraId="75C45269" w14:textId="77777777" w:rsidR="00B428F4" w:rsidRPr="00E338D6" w:rsidRDefault="00B428F4" w:rsidP="00B428F4">
      <w:pPr>
        <w:pStyle w:val="ExampleBody"/>
        <w:rPr>
          <w:lang w:val="fr-FR"/>
        </w:rPr>
      </w:pPr>
      <w:r w:rsidRPr="00E338D6">
        <w:rPr>
          <w:lang w:val="fr-FR"/>
        </w:rPr>
        <w:t xml:space="preserve">b) </w:t>
      </w:r>
      <w:proofErr w:type="gramStart"/>
      <w:r w:rsidRPr="00E338D6">
        <w:rPr>
          <w:lang w:val="fr-FR"/>
        </w:rPr>
        <w:t>log(</w:t>
      </w:r>
      <w:proofErr w:type="gramEnd"/>
      <w:r w:rsidRPr="00E338D6">
        <w:rPr>
          <w:lang w:val="fr-FR"/>
        </w:rPr>
        <w:t>1000) = log(10</w:t>
      </w:r>
      <w:r w:rsidRPr="00E338D6">
        <w:rPr>
          <w:vertAlign w:val="superscript"/>
          <w:lang w:val="fr-FR"/>
        </w:rPr>
        <w:t>3</w:t>
      </w:r>
      <w:r w:rsidRPr="00E338D6">
        <w:rPr>
          <w:lang w:val="fr-FR"/>
        </w:rPr>
        <w:t>) = 3</w:t>
      </w:r>
      <w:r w:rsidRPr="00E338D6">
        <w:rPr>
          <w:lang w:val="fr-FR"/>
        </w:rPr>
        <w:tab/>
      </w:r>
    </w:p>
    <w:p w14:paraId="079A6C0D" w14:textId="77777777" w:rsidR="00B428F4" w:rsidRPr="00E338D6" w:rsidRDefault="00B428F4" w:rsidP="00B428F4">
      <w:pPr>
        <w:pStyle w:val="ExampleBody"/>
        <w:rPr>
          <w:lang w:val="fr-FR"/>
        </w:rPr>
      </w:pPr>
      <w:r w:rsidRPr="00E338D6">
        <w:rPr>
          <w:lang w:val="fr-FR"/>
        </w:rPr>
        <w:t xml:space="preserve">c) </w:t>
      </w:r>
      <w:proofErr w:type="gramStart"/>
      <w:r w:rsidRPr="00E338D6">
        <w:rPr>
          <w:lang w:val="fr-FR"/>
        </w:rPr>
        <w:t>log(</w:t>
      </w:r>
      <w:proofErr w:type="gramEnd"/>
      <w:r w:rsidRPr="00E338D6">
        <w:rPr>
          <w:lang w:val="fr-FR"/>
        </w:rPr>
        <w:t>10000) = log(10</w:t>
      </w:r>
      <w:r w:rsidRPr="00E338D6">
        <w:rPr>
          <w:vertAlign w:val="superscript"/>
          <w:lang w:val="fr-FR"/>
        </w:rPr>
        <w:t>4</w:t>
      </w:r>
      <w:r w:rsidRPr="00E338D6">
        <w:rPr>
          <w:lang w:val="fr-FR"/>
        </w:rPr>
        <w:t>) = 4</w:t>
      </w:r>
    </w:p>
    <w:p w14:paraId="4A2FE366" w14:textId="4FB544A4" w:rsidR="00B428F4" w:rsidRDefault="00B428F4" w:rsidP="00CC690C">
      <w:pPr>
        <w:pStyle w:val="ExampleBody"/>
      </w:pPr>
      <w:r>
        <w:t xml:space="preserve">d) Recall that </w:t>
      </w:r>
      <w:r w:rsidR="00CC690C" w:rsidRPr="00CC690C">
        <w:rPr>
          <w:position w:val="-24"/>
        </w:rPr>
        <w:object w:dxaOrig="900" w:dyaOrig="620" w14:anchorId="576CA3C0">
          <v:shape id="_x0000_i1287" type="#_x0000_t75" style="width:45pt;height:30.75pt" o:ole="">
            <v:imagedata r:id="rId39" o:title=""/>
          </v:shape>
          <o:OLEObject Type="Embed" ProgID="Equation.DSMT4" ShapeID="_x0000_i1287" DrawAspect="Content" ObjectID="_1719246740" r:id="rId40"/>
        </w:object>
      </w:r>
      <w:r>
        <w:t xml:space="preserve">.    </w:t>
      </w:r>
      <w:r w:rsidR="00CC690C" w:rsidRPr="00CC690C">
        <w:rPr>
          <w:position w:val="-28"/>
        </w:rPr>
        <w:object w:dxaOrig="2659" w:dyaOrig="680" w14:anchorId="674A16AB">
          <v:shape id="_x0000_i1282" type="#_x0000_t75" style="width:132.75pt;height:33.75pt" o:ole="">
            <v:imagedata r:id="rId41" o:title=""/>
          </v:shape>
          <o:OLEObject Type="Embed" ProgID="Equation.DSMT4" ShapeID="_x0000_i1282" DrawAspect="Content" ObjectID="_1719246741" r:id="rId42"/>
        </w:object>
      </w:r>
    </w:p>
    <w:p w14:paraId="2A338E22" w14:textId="77777777" w:rsidR="00B428F4" w:rsidRDefault="00B428F4" w:rsidP="00B428F4">
      <w:pPr>
        <w:pStyle w:val="ExampleBody"/>
      </w:pPr>
      <w:r>
        <w:t xml:space="preserve">e) Recall that </w:t>
      </w:r>
      <w:r w:rsidRPr="00B428F4">
        <w:rPr>
          <w:i/>
        </w:rPr>
        <w:t>x</w:t>
      </w:r>
      <w:r>
        <w:rPr>
          <w:vertAlign w:val="superscript"/>
        </w:rPr>
        <w:t>0</w:t>
      </w:r>
      <w:r>
        <w:t xml:space="preserve"> = 1.   </w:t>
      </w:r>
      <w:proofErr w:type="gramStart"/>
      <w:r w:rsidRPr="00B04E9B">
        <w:t>log</w:t>
      </w:r>
      <w:r>
        <w:t>(</w:t>
      </w:r>
      <w:proofErr w:type="gramEnd"/>
      <w:r>
        <w:t>1) = log(10</w:t>
      </w:r>
      <w:r>
        <w:rPr>
          <w:vertAlign w:val="superscript"/>
        </w:rPr>
        <w:t>0</w:t>
      </w:r>
      <w:r>
        <w:t xml:space="preserve">) = </w:t>
      </w:r>
      <w:r w:rsidR="009220C2">
        <w:t>0</w:t>
      </w:r>
    </w:p>
    <w:p w14:paraId="16E06C2C" w14:textId="77777777" w:rsidR="001C0151" w:rsidRDefault="001C0151" w:rsidP="00B428F4"/>
    <w:p w14:paraId="3AA281D7" w14:textId="77777777" w:rsidR="001C0151" w:rsidRDefault="001C0151" w:rsidP="00B428F4"/>
    <w:p w14:paraId="075BF53E" w14:textId="77777777" w:rsidR="00B428F4" w:rsidRPr="00D00CE3" w:rsidRDefault="00B428F4" w:rsidP="00B428F4">
      <w:r>
        <w:t>It is helpful to note that fr</w:t>
      </w:r>
      <w:r w:rsidR="001C0151">
        <w:t>om the first three parts of the previous</w:t>
      </w:r>
      <w:r>
        <w:t xml:space="preserve"> example that the number we’re taking the log of </w:t>
      </w:r>
      <w:proofErr w:type="gramStart"/>
      <w:r>
        <w:t>has to</w:t>
      </w:r>
      <w:proofErr w:type="gramEnd"/>
      <w:r>
        <w:t xml:space="preserve"> get </w:t>
      </w:r>
      <w:r>
        <w:rPr>
          <w:i/>
        </w:rPr>
        <w:t>10 times bigger</w:t>
      </w:r>
      <w:r>
        <w:t xml:space="preserve"> for the log to increase in value by 1.</w:t>
      </w:r>
    </w:p>
    <w:p w14:paraId="6DDC00B8" w14:textId="77777777" w:rsidR="001C0151" w:rsidRDefault="00B428F4" w:rsidP="00B428F4">
      <w:r>
        <w:t>Of course, most numbers cannot be written as a nice simple power of 10.  For those numbers, we can evaluate the log using a scientific calculator with a log button.</w:t>
      </w:r>
    </w:p>
    <w:p w14:paraId="2C1491B3" w14:textId="77777777" w:rsidR="001C0151" w:rsidRDefault="001C0151" w:rsidP="00B428F4"/>
    <w:p w14:paraId="2C26476F" w14:textId="77777777" w:rsidR="00B428F4" w:rsidRDefault="00B428F4" w:rsidP="001C0151">
      <w:pPr>
        <w:pStyle w:val="ExampleHeader"/>
      </w:pPr>
      <w:r>
        <w:t>Example</w:t>
      </w:r>
      <w:r w:rsidR="00994089">
        <w:t xml:space="preserve"> 10</w:t>
      </w:r>
    </w:p>
    <w:p w14:paraId="538F4B22" w14:textId="77777777" w:rsidR="00B428F4" w:rsidRDefault="00B428F4" w:rsidP="001C0151">
      <w:pPr>
        <w:pStyle w:val="ExampleBody"/>
      </w:pPr>
      <w:r>
        <w:t xml:space="preserve">Evaluate </w:t>
      </w:r>
      <w:proofErr w:type="gramStart"/>
      <w:r>
        <w:t>log(</w:t>
      </w:r>
      <w:proofErr w:type="gramEnd"/>
      <w:r>
        <w:t>300)</w:t>
      </w:r>
    </w:p>
    <w:p w14:paraId="3B424113" w14:textId="77777777" w:rsidR="001C0151" w:rsidRDefault="001C0151" w:rsidP="001C0151">
      <w:pPr>
        <w:pStyle w:val="ExampleBody"/>
      </w:pPr>
    </w:p>
    <w:p w14:paraId="77C75B0D" w14:textId="77777777" w:rsidR="00B428F4" w:rsidRDefault="001C0151" w:rsidP="001C0151">
      <w:pPr>
        <w:pStyle w:val="ExampleBody"/>
      </w:pPr>
      <w:r>
        <w:t xml:space="preserve">Using a calculator, </w:t>
      </w:r>
      <w:proofErr w:type="gramStart"/>
      <w:r>
        <w:t>log(</w:t>
      </w:r>
      <w:proofErr w:type="gramEnd"/>
      <w:r>
        <w:t>300) is approximately</w:t>
      </w:r>
      <w:r w:rsidR="00B428F4">
        <w:t xml:space="preserve"> </w:t>
      </w:r>
      <w:r>
        <w:t>2.477121</w:t>
      </w:r>
    </w:p>
    <w:p w14:paraId="35FD0A2B" w14:textId="77777777" w:rsidR="001C0151" w:rsidRDefault="001C0151" w:rsidP="00B428F4"/>
    <w:p w14:paraId="477BE49E" w14:textId="77777777" w:rsidR="001C0151" w:rsidRDefault="001C0151" w:rsidP="00B428F4"/>
    <w:p w14:paraId="76FE68CC" w14:textId="77777777" w:rsidR="00B428F4" w:rsidRDefault="00B428F4" w:rsidP="00B428F4">
      <w:r>
        <w:t>With an equation, just like we can add a number to both sides, multiply both sides by a number, or square both sides, we can also take the logarithm of both sides of the equation and end up with an equivalent equation.  This will allow us to solve some simple equations.</w:t>
      </w:r>
    </w:p>
    <w:p w14:paraId="19074D6D" w14:textId="77777777" w:rsidR="00084DA8" w:rsidRDefault="00084DA8" w:rsidP="00B428F4">
      <w:pPr>
        <w:rPr>
          <w:rFonts w:hint="eastAsia"/>
          <w:lang w:eastAsia="zh-TW"/>
        </w:rPr>
      </w:pPr>
    </w:p>
    <w:p w14:paraId="4832170E" w14:textId="77777777" w:rsidR="001C0151" w:rsidRDefault="001C0151" w:rsidP="00B428F4"/>
    <w:p w14:paraId="44AB405D" w14:textId="77777777" w:rsidR="00B428F4" w:rsidRDefault="00B428F4" w:rsidP="001C0151">
      <w:pPr>
        <w:pStyle w:val="ExampleHeader"/>
      </w:pPr>
      <w:r>
        <w:t>Example</w:t>
      </w:r>
      <w:r w:rsidR="00994089">
        <w:t xml:space="preserve"> 11</w:t>
      </w:r>
    </w:p>
    <w:p w14:paraId="78D1062D" w14:textId="77777777" w:rsidR="00B428F4" w:rsidRDefault="00B428F4" w:rsidP="001C0151">
      <w:pPr>
        <w:pStyle w:val="ExampleBody"/>
      </w:pPr>
      <w:r>
        <w:t>a) Solve 10</w:t>
      </w:r>
      <w:r w:rsidRPr="001C0151">
        <w:rPr>
          <w:i/>
          <w:vertAlign w:val="superscript"/>
        </w:rPr>
        <w:t>x</w:t>
      </w:r>
      <w:r>
        <w:t xml:space="preserve"> = 1000</w:t>
      </w:r>
      <w:r>
        <w:tab/>
      </w:r>
      <w:r>
        <w:tab/>
        <w:t>b) Solve 10</w:t>
      </w:r>
      <w:r w:rsidRPr="001C0151">
        <w:rPr>
          <w:i/>
          <w:vertAlign w:val="superscript"/>
        </w:rPr>
        <w:t>x</w:t>
      </w:r>
      <w:r w:rsidR="009220C2">
        <w:t xml:space="preserve"> = 3</w:t>
      </w:r>
      <w:r>
        <w:tab/>
      </w:r>
      <w:r>
        <w:tab/>
        <w:t>c) Solve 2(10</w:t>
      </w:r>
      <w:r w:rsidRPr="001C0151">
        <w:rPr>
          <w:i/>
          <w:vertAlign w:val="superscript"/>
        </w:rPr>
        <w:t>x</w:t>
      </w:r>
      <w:r>
        <w:t>) = 8</w:t>
      </w:r>
    </w:p>
    <w:p w14:paraId="05E6D6C0" w14:textId="77777777" w:rsidR="001C0151" w:rsidRDefault="001C0151" w:rsidP="001C0151">
      <w:pPr>
        <w:pStyle w:val="ExampleBody"/>
      </w:pPr>
    </w:p>
    <w:p w14:paraId="03C93488" w14:textId="77777777" w:rsidR="00B428F4" w:rsidRDefault="00B428F4" w:rsidP="001C0151">
      <w:pPr>
        <w:pStyle w:val="ExampleBody"/>
      </w:pPr>
      <w:r>
        <w:t>a) Taking the log of both sides gives log(10</w:t>
      </w:r>
      <w:r w:rsidRPr="001C0151">
        <w:rPr>
          <w:i/>
          <w:vertAlign w:val="superscript"/>
        </w:rPr>
        <w:t>x</w:t>
      </w:r>
      <w:r>
        <w:t xml:space="preserve">) = </w:t>
      </w:r>
      <w:proofErr w:type="gramStart"/>
      <w:r>
        <w:t>log(</w:t>
      </w:r>
      <w:proofErr w:type="gramEnd"/>
      <w:r>
        <w:t>1000)</w:t>
      </w:r>
      <w:r>
        <w:tab/>
      </w:r>
      <w:r>
        <w:tab/>
      </w:r>
    </w:p>
    <w:p w14:paraId="58F10266" w14:textId="77777777" w:rsidR="001C0151" w:rsidRDefault="001C0151" w:rsidP="001C0151">
      <w:pPr>
        <w:pStyle w:val="ExampleBody"/>
      </w:pPr>
    </w:p>
    <w:p w14:paraId="30F5D75A" w14:textId="77777777" w:rsidR="001C0151" w:rsidRDefault="00B428F4" w:rsidP="001C0151">
      <w:pPr>
        <w:pStyle w:val="ExampleBody"/>
      </w:pPr>
      <w:r>
        <w:t>Since the log undoes the exponential, log(10</w:t>
      </w:r>
      <w:r w:rsidRPr="001C0151">
        <w:rPr>
          <w:i/>
          <w:vertAlign w:val="superscript"/>
        </w:rPr>
        <w:t>x</w:t>
      </w:r>
      <w:r>
        <w:t xml:space="preserve">) = </w:t>
      </w:r>
      <w:r w:rsidRPr="001C0151">
        <w:rPr>
          <w:i/>
        </w:rPr>
        <w:t>x</w:t>
      </w:r>
      <w:r>
        <w:t xml:space="preserve">.  Similarly </w:t>
      </w:r>
      <w:proofErr w:type="gramStart"/>
      <w:r>
        <w:t>log(</w:t>
      </w:r>
      <w:proofErr w:type="gramEnd"/>
      <w:r>
        <w:t>1000) = log(10</w:t>
      </w:r>
      <w:r>
        <w:rPr>
          <w:vertAlign w:val="superscript"/>
        </w:rPr>
        <w:t>3</w:t>
      </w:r>
      <w:r>
        <w:t xml:space="preserve">) = 3.  </w:t>
      </w:r>
    </w:p>
    <w:p w14:paraId="6253586E" w14:textId="77777777" w:rsidR="00B428F4" w:rsidRDefault="00B428F4" w:rsidP="001C0151">
      <w:pPr>
        <w:pStyle w:val="ExampleBody"/>
      </w:pPr>
      <w:r>
        <w:t xml:space="preserve">The equation simplifies then to </w:t>
      </w:r>
      <w:r w:rsidRPr="001C0151">
        <w:rPr>
          <w:i/>
        </w:rPr>
        <w:t>x</w:t>
      </w:r>
      <w:r>
        <w:t xml:space="preserve"> = 3.</w:t>
      </w:r>
    </w:p>
    <w:p w14:paraId="327471C4" w14:textId="77777777" w:rsidR="001C0151" w:rsidRDefault="001C0151" w:rsidP="001C0151">
      <w:pPr>
        <w:pStyle w:val="ExampleBody"/>
      </w:pPr>
    </w:p>
    <w:p w14:paraId="383D4512" w14:textId="77777777" w:rsidR="001C0151" w:rsidRDefault="00B428F4" w:rsidP="001C0151">
      <w:pPr>
        <w:pStyle w:val="ExampleBody"/>
      </w:pPr>
      <w:r>
        <w:t>b) Taking the log of both sides gives log(10</w:t>
      </w:r>
      <w:r w:rsidRPr="001C0151">
        <w:rPr>
          <w:i/>
          <w:vertAlign w:val="superscript"/>
        </w:rPr>
        <w:t>x</w:t>
      </w:r>
      <w:r w:rsidR="001C0151">
        <w:t xml:space="preserve">) = </w:t>
      </w:r>
      <w:proofErr w:type="gramStart"/>
      <w:r w:rsidR="001C0151">
        <w:t>log(</w:t>
      </w:r>
      <w:proofErr w:type="gramEnd"/>
      <w:r w:rsidR="001C0151">
        <w:t>3).</w:t>
      </w:r>
    </w:p>
    <w:p w14:paraId="218F875A" w14:textId="77777777" w:rsidR="001C0151" w:rsidRDefault="001C0151" w:rsidP="001C0151">
      <w:pPr>
        <w:pStyle w:val="ExampleBody"/>
      </w:pPr>
    </w:p>
    <w:p w14:paraId="1A4849EF" w14:textId="77777777" w:rsidR="001C0151" w:rsidRDefault="001C0151" w:rsidP="001C0151">
      <w:pPr>
        <w:pStyle w:val="ExampleBody"/>
      </w:pPr>
      <w:r>
        <w:t>On the left side, log(10</w:t>
      </w:r>
      <w:r w:rsidRPr="001C0151">
        <w:rPr>
          <w:i/>
          <w:vertAlign w:val="superscript"/>
        </w:rPr>
        <w:t>x</w:t>
      </w:r>
      <w:r>
        <w:t xml:space="preserve">) = </w:t>
      </w:r>
      <w:r w:rsidRPr="001C0151">
        <w:rPr>
          <w:i/>
        </w:rPr>
        <w:t>x</w:t>
      </w:r>
      <w:r>
        <w:t xml:space="preserve">, so </w:t>
      </w:r>
      <w:r w:rsidR="00B428F4" w:rsidRPr="001C0151">
        <w:rPr>
          <w:i/>
        </w:rPr>
        <w:t xml:space="preserve">x </w:t>
      </w:r>
      <w:r w:rsidR="00B428F4">
        <w:t xml:space="preserve">= </w:t>
      </w:r>
      <w:proofErr w:type="gramStart"/>
      <w:r w:rsidR="00B428F4">
        <w:t>log(</w:t>
      </w:r>
      <w:proofErr w:type="gramEnd"/>
      <w:r w:rsidR="00B428F4">
        <w:t>3)</w:t>
      </w:r>
      <w:r>
        <w:t xml:space="preserve">.  We can approximate this value with a calculator.  </w:t>
      </w:r>
      <w:r>
        <w:rPr>
          <w:i/>
        </w:rPr>
        <w:t>x</w:t>
      </w:r>
      <w:r>
        <w:t xml:space="preserve"> ≈ 0.477</w:t>
      </w:r>
    </w:p>
    <w:p w14:paraId="62491F2D" w14:textId="77777777" w:rsidR="001C0151" w:rsidRPr="001C0151" w:rsidRDefault="001C0151" w:rsidP="001C0151">
      <w:pPr>
        <w:pStyle w:val="ExampleBody"/>
      </w:pPr>
    </w:p>
    <w:p w14:paraId="2A3DFAE2" w14:textId="77777777" w:rsidR="00B428F4" w:rsidRDefault="00B428F4" w:rsidP="001C0151">
      <w:pPr>
        <w:pStyle w:val="ExampleBody"/>
      </w:pPr>
      <w:r>
        <w:t>c) Here we would first want to isolate the exponential by dividing both sides of the equation by 2, giving</w:t>
      </w:r>
    </w:p>
    <w:p w14:paraId="26CE7B68" w14:textId="77777777" w:rsidR="001C0151" w:rsidRDefault="00B428F4" w:rsidP="001C0151">
      <w:pPr>
        <w:pStyle w:val="ExampleBody"/>
      </w:pPr>
      <w:r>
        <w:t>10</w:t>
      </w:r>
      <w:r w:rsidRPr="001C0151">
        <w:rPr>
          <w:i/>
          <w:vertAlign w:val="superscript"/>
        </w:rPr>
        <w:t>x</w:t>
      </w:r>
      <w:r>
        <w:t xml:space="preserve"> = 4.  </w:t>
      </w:r>
    </w:p>
    <w:p w14:paraId="5A610D50" w14:textId="77777777" w:rsidR="001C0151" w:rsidRDefault="001C0151" w:rsidP="001C0151">
      <w:pPr>
        <w:pStyle w:val="ExampleBody"/>
      </w:pPr>
    </w:p>
    <w:p w14:paraId="5848894F" w14:textId="77777777" w:rsidR="001C0151" w:rsidRDefault="00B428F4" w:rsidP="001C0151">
      <w:pPr>
        <w:pStyle w:val="ExampleBody"/>
      </w:pPr>
      <w:r>
        <w:t>Now we can take the log of both sides, giving log(10</w:t>
      </w:r>
      <w:r w:rsidRPr="001C0151">
        <w:rPr>
          <w:i/>
          <w:vertAlign w:val="superscript"/>
        </w:rPr>
        <w:t>x</w:t>
      </w:r>
      <w:r>
        <w:t xml:space="preserve">) = </w:t>
      </w:r>
      <w:proofErr w:type="gramStart"/>
      <w:r>
        <w:t>log(</w:t>
      </w:r>
      <w:proofErr w:type="gramEnd"/>
      <w:r>
        <w:t xml:space="preserve">4), which simplifies to </w:t>
      </w:r>
    </w:p>
    <w:p w14:paraId="71C86DF8" w14:textId="77777777" w:rsidR="00B428F4" w:rsidRDefault="00B428F4" w:rsidP="001C0151">
      <w:pPr>
        <w:pStyle w:val="ExampleBody"/>
      </w:pPr>
      <w:r w:rsidRPr="001C0151">
        <w:rPr>
          <w:i/>
        </w:rPr>
        <w:t>x</w:t>
      </w:r>
      <w:r>
        <w:t xml:space="preserve"> = </w:t>
      </w:r>
      <w:proofErr w:type="gramStart"/>
      <w:r>
        <w:t>log(</w:t>
      </w:r>
      <w:proofErr w:type="gramEnd"/>
      <w:r>
        <w:t xml:space="preserve">4) </w:t>
      </w:r>
      <w:r w:rsidR="001C0151">
        <w:t>≈ 0.602</w:t>
      </w:r>
    </w:p>
    <w:p w14:paraId="312FADDE" w14:textId="77777777" w:rsidR="001C0151" w:rsidRDefault="00B428F4" w:rsidP="00B428F4">
      <w:r>
        <w:lastRenderedPageBreak/>
        <w:t>This approach allows us to solve exponential equations with powers of 10, but what about problems like 2 = 1.03</w:t>
      </w:r>
      <w:r w:rsidRPr="001C0151">
        <w:rPr>
          <w:i/>
          <w:vertAlign w:val="superscript"/>
        </w:rPr>
        <w:t>n</w:t>
      </w:r>
      <w:r>
        <w:t xml:space="preserve"> from earlier, which have a base of 1.03?  For that, we need the exponent property for logs</w:t>
      </w:r>
      <w:r w:rsidR="001C0151">
        <w:t>.</w:t>
      </w:r>
    </w:p>
    <w:p w14:paraId="0D2DF159" w14:textId="77777777" w:rsidR="001C0151" w:rsidRDefault="001C0151" w:rsidP="00B428F4"/>
    <w:p w14:paraId="369092B0" w14:textId="77B176C4" w:rsidR="00B428F4" w:rsidRDefault="00B428F4" w:rsidP="00B428F4">
      <w:pPr>
        <w:pStyle w:val="DefinitionHeader"/>
      </w:pPr>
      <w:r>
        <w:t>Properties of Logs: Exponent Property</w:t>
      </w:r>
    </w:p>
    <w:p w14:paraId="1540A1BF" w14:textId="08E3D5C1" w:rsidR="006B1BEF" w:rsidRDefault="006B1BEF" w:rsidP="006B1BEF">
      <w:pPr>
        <w:pStyle w:val="DefinitionBody"/>
      </w:pPr>
      <w:r w:rsidRPr="00CC690C">
        <w:rPr>
          <w:position w:val="-16"/>
        </w:rPr>
        <w:object w:dxaOrig="1920" w:dyaOrig="440" w14:anchorId="4A1DCBD9">
          <v:shape id="_x0000_i1419" type="#_x0000_t75" style="width:96pt;height:21.75pt" o:ole="">
            <v:imagedata r:id="rId43" o:title=""/>
          </v:shape>
          <o:OLEObject Type="Embed" ProgID="Equation.DSMT4" ShapeID="_x0000_i1419" DrawAspect="Content" ObjectID="_1719246742" r:id="rId44"/>
        </w:object>
      </w:r>
    </w:p>
    <w:p w14:paraId="15DDC3E9" w14:textId="77777777" w:rsidR="006B1BEF" w:rsidRPr="006B1BEF" w:rsidRDefault="006B1BEF" w:rsidP="006B1BEF"/>
    <w:p w14:paraId="2809AA7E" w14:textId="77777777" w:rsidR="00B428F4" w:rsidRDefault="00B428F4" w:rsidP="00B428F4">
      <w:pPr>
        <w:tabs>
          <w:tab w:val="left" w:pos="900"/>
        </w:tabs>
      </w:pPr>
    </w:p>
    <w:p w14:paraId="15DE7167" w14:textId="77777777" w:rsidR="00B428F4" w:rsidRDefault="00B428F4" w:rsidP="00B428F4">
      <w:pPr>
        <w:tabs>
          <w:tab w:val="left" w:pos="900"/>
        </w:tabs>
      </w:pPr>
      <w:r>
        <w:t>To show why this is true, we offer a proof.</w:t>
      </w:r>
    </w:p>
    <w:p w14:paraId="11B136CA" w14:textId="2D6AAE10" w:rsidR="00B428F4" w:rsidRDefault="00B428F4" w:rsidP="00CC690C">
      <w:pPr>
        <w:tabs>
          <w:tab w:val="left" w:pos="900"/>
        </w:tabs>
      </w:pPr>
      <w:r>
        <w:t xml:space="preserve">Since the logarithm and exponential </w:t>
      </w:r>
      <w:proofErr w:type="gramStart"/>
      <w:r>
        <w:t>undo</w:t>
      </w:r>
      <w:proofErr w:type="gramEnd"/>
      <w:r>
        <w:t xml:space="preserve"> each other, </w:t>
      </w:r>
      <w:r w:rsidR="00CC690C" w:rsidRPr="00CC690C">
        <w:rPr>
          <w:position w:val="-6"/>
        </w:rPr>
        <w:object w:dxaOrig="999" w:dyaOrig="320" w14:anchorId="1F833B65">
          <v:shape id="_x0000_i1271" type="#_x0000_t75" style="width:50.25pt;height:15.75pt" o:ole="">
            <v:imagedata r:id="rId45" o:title=""/>
          </v:shape>
          <o:OLEObject Type="Embed" ProgID="Equation.DSMT4" ShapeID="_x0000_i1271" DrawAspect="Content" ObjectID="_1719246743" r:id="rId46"/>
        </w:object>
      </w:r>
      <w:r>
        <w:t>.</w:t>
      </w:r>
    </w:p>
    <w:p w14:paraId="568FA9F7" w14:textId="343C2EA9" w:rsidR="00B428F4" w:rsidRDefault="00B428F4" w:rsidP="00CC690C">
      <w:pPr>
        <w:tabs>
          <w:tab w:val="left" w:pos="900"/>
        </w:tabs>
      </w:pPr>
      <w:r>
        <w:t xml:space="preserve">So </w:t>
      </w:r>
      <w:r w:rsidR="00CC690C" w:rsidRPr="00CC690C">
        <w:rPr>
          <w:position w:val="-16"/>
        </w:rPr>
        <w:object w:dxaOrig="1359" w:dyaOrig="499" w14:anchorId="0C1F6CBF">
          <v:shape id="_x0000_i1266" type="#_x0000_t75" style="width:68.25pt;height:24.75pt" o:ole="">
            <v:imagedata r:id="rId47" o:title=""/>
          </v:shape>
          <o:OLEObject Type="Embed" ProgID="Equation.DSMT4" ShapeID="_x0000_i1266" DrawAspect="Content" ObjectID="_1719246744" r:id="rId48"/>
        </w:object>
      </w:r>
    </w:p>
    <w:p w14:paraId="6078469D" w14:textId="22DA21C3" w:rsidR="00B428F4" w:rsidRDefault="00B428F4" w:rsidP="00CC690C">
      <w:pPr>
        <w:tabs>
          <w:tab w:val="left" w:pos="900"/>
        </w:tabs>
      </w:pPr>
      <w:r>
        <w:t xml:space="preserve">Utilizing the exponential rule that states </w:t>
      </w:r>
      <w:r w:rsidR="00CC690C" w:rsidRPr="00CC690C">
        <w:rPr>
          <w:position w:val="-16"/>
        </w:rPr>
        <w:object w:dxaOrig="1100" w:dyaOrig="499" w14:anchorId="4C009DAB">
          <v:shape id="_x0000_i1261" type="#_x0000_t75" style="width:54.75pt;height:24.75pt" o:ole="">
            <v:imagedata r:id="rId49" o:title=""/>
          </v:shape>
          <o:OLEObject Type="Embed" ProgID="Equation.DSMT4" ShapeID="_x0000_i1261" DrawAspect="Content" ObjectID="_1719246745" r:id="rId50"/>
        </w:object>
      </w:r>
      <w:r>
        <w:t xml:space="preserve">, </w:t>
      </w:r>
    </w:p>
    <w:p w14:paraId="0139E5BB" w14:textId="411520BA" w:rsidR="00B428F4" w:rsidRDefault="00CC690C" w:rsidP="006B1BEF">
      <w:r w:rsidRPr="00CC690C">
        <w:rPr>
          <w:position w:val="-16"/>
        </w:rPr>
        <w:object w:dxaOrig="2220" w:dyaOrig="499" w14:anchorId="5FD87A8D">
          <v:shape id="_x0000_i1255" type="#_x0000_t75" style="width:111pt;height:24.75pt" o:ole="">
            <v:imagedata r:id="rId51" o:title=""/>
          </v:shape>
          <o:OLEObject Type="Embed" ProgID="Equation.DSMT4" ShapeID="_x0000_i1255" DrawAspect="Content" ObjectID="_1719246746" r:id="rId52"/>
        </w:object>
      </w:r>
      <w:r w:rsidR="006B1BEF">
        <w:t xml:space="preserve"> </w:t>
      </w:r>
    </w:p>
    <w:p w14:paraId="252EF19B" w14:textId="77777777" w:rsidR="00B428F4" w:rsidRDefault="00B428F4" w:rsidP="00B428F4">
      <w:pPr>
        <w:tabs>
          <w:tab w:val="left" w:pos="900"/>
        </w:tabs>
      </w:pPr>
    </w:p>
    <w:p w14:paraId="14F78368" w14:textId="66B4B9BA" w:rsidR="00B428F4" w:rsidRDefault="00B428F4" w:rsidP="00CC690C">
      <w:pPr>
        <w:tabs>
          <w:tab w:val="left" w:pos="900"/>
        </w:tabs>
      </w:pPr>
      <w:r>
        <w:t xml:space="preserve">So then </w:t>
      </w:r>
      <w:r w:rsidR="00CC690C" w:rsidRPr="00CC690C">
        <w:rPr>
          <w:position w:val="-16"/>
        </w:rPr>
        <w:object w:dxaOrig="2220" w:dyaOrig="440" w14:anchorId="7F46418C">
          <v:shape id="_x0000_i1250" type="#_x0000_t75" style="width:111pt;height:21.75pt" o:ole="">
            <v:imagedata r:id="rId53" o:title=""/>
          </v:shape>
          <o:OLEObject Type="Embed" ProgID="Equation.DSMT4" ShapeID="_x0000_i1250" DrawAspect="Content" ObjectID="_1719246747" r:id="rId54"/>
        </w:object>
      </w:r>
    </w:p>
    <w:p w14:paraId="7678DF51" w14:textId="77777777" w:rsidR="00B428F4" w:rsidRDefault="00B428F4" w:rsidP="00B428F4">
      <w:pPr>
        <w:tabs>
          <w:tab w:val="left" w:pos="900"/>
        </w:tabs>
      </w:pPr>
      <w:proofErr w:type="gramStart"/>
      <w:r>
        <w:t>Again</w:t>
      </w:r>
      <w:proofErr w:type="gramEnd"/>
      <w:r>
        <w:t xml:space="preserve"> utilizing the property that the log undoes the exponential on the right side yields the result</w:t>
      </w:r>
    </w:p>
    <w:p w14:paraId="161C2745" w14:textId="2036B415" w:rsidR="00B428F4" w:rsidRDefault="00CC690C" w:rsidP="006B1BEF">
      <w:r w:rsidRPr="00CC690C">
        <w:rPr>
          <w:position w:val="-16"/>
        </w:rPr>
        <w:object w:dxaOrig="1719" w:dyaOrig="440" w14:anchorId="4E410DEB">
          <v:shape id="_x0000_i1244" type="#_x0000_t75" style="width:86.25pt;height:21.75pt" o:ole="">
            <v:imagedata r:id="rId55" o:title=""/>
          </v:shape>
          <o:OLEObject Type="Embed" ProgID="Equation.DSMT4" ShapeID="_x0000_i1244" DrawAspect="Content" ObjectID="_1719246748" r:id="rId56"/>
        </w:object>
      </w:r>
    </w:p>
    <w:p w14:paraId="511B2F19" w14:textId="77777777" w:rsidR="001C0151" w:rsidRDefault="001C0151" w:rsidP="00B428F4"/>
    <w:p w14:paraId="1AEAB24B" w14:textId="77777777" w:rsidR="001C0151" w:rsidRDefault="001C0151" w:rsidP="00B428F4"/>
    <w:p w14:paraId="38C6A36A" w14:textId="77777777" w:rsidR="00B428F4" w:rsidRDefault="00B428F4" w:rsidP="001C0151">
      <w:pPr>
        <w:pStyle w:val="ExampleHeader"/>
      </w:pPr>
      <w:r>
        <w:t>Example</w:t>
      </w:r>
      <w:r w:rsidR="00994089">
        <w:t xml:space="preserve"> 12</w:t>
      </w:r>
    </w:p>
    <w:p w14:paraId="3777EDE1" w14:textId="77777777" w:rsidR="00B428F4" w:rsidRDefault="00B428F4" w:rsidP="001C0151">
      <w:pPr>
        <w:pStyle w:val="ExampleBody"/>
      </w:pPr>
      <w:r>
        <w:t xml:space="preserve">Rewrite </w:t>
      </w:r>
      <w:proofErr w:type="gramStart"/>
      <w:r>
        <w:t>log(</w:t>
      </w:r>
      <w:proofErr w:type="gramEnd"/>
      <w:r>
        <w:t>25) using the exponent property for logs</w:t>
      </w:r>
    </w:p>
    <w:p w14:paraId="0EED9873" w14:textId="77777777" w:rsidR="001C0151" w:rsidRDefault="001C0151" w:rsidP="001C0151">
      <w:pPr>
        <w:pStyle w:val="ExampleBody"/>
      </w:pPr>
    </w:p>
    <w:p w14:paraId="4BFE20BC" w14:textId="77777777" w:rsidR="00B428F4" w:rsidRDefault="00B428F4" w:rsidP="001C0151">
      <w:pPr>
        <w:pStyle w:val="ExampleBody"/>
      </w:pPr>
      <w:proofErr w:type="gramStart"/>
      <w:r>
        <w:t>log(</w:t>
      </w:r>
      <w:proofErr w:type="gramEnd"/>
      <w:r>
        <w:t>25) = log(5</w:t>
      </w:r>
      <w:r>
        <w:rPr>
          <w:vertAlign w:val="superscript"/>
        </w:rPr>
        <w:t>2</w:t>
      </w:r>
      <w:r>
        <w:t>) = 2log(5)</w:t>
      </w:r>
    </w:p>
    <w:p w14:paraId="6F3AA589" w14:textId="77777777" w:rsidR="001C0151" w:rsidRDefault="001C0151" w:rsidP="00B428F4"/>
    <w:p w14:paraId="37ED5F6C" w14:textId="77777777" w:rsidR="00B428F4" w:rsidRDefault="00B428F4" w:rsidP="00B428F4">
      <w:pPr>
        <w:rPr>
          <w:rFonts w:hint="eastAsia"/>
          <w:lang w:eastAsia="zh-TW"/>
        </w:rPr>
      </w:pPr>
      <w:r>
        <w:t>This property will finally allow us to answer our original question.</w:t>
      </w:r>
    </w:p>
    <w:p w14:paraId="28728661" w14:textId="77777777" w:rsidR="0041134B" w:rsidRDefault="0041134B" w:rsidP="00B428F4">
      <w:pPr>
        <w:rPr>
          <w:rFonts w:hint="eastAsia"/>
          <w:lang w:eastAsia="zh-TW"/>
        </w:rPr>
      </w:pPr>
    </w:p>
    <w:p w14:paraId="4C9A1067" w14:textId="77777777" w:rsidR="0041134B" w:rsidRDefault="0041134B" w:rsidP="00B428F4">
      <w:pPr>
        <w:rPr>
          <w:rFonts w:hint="eastAsia"/>
          <w:lang w:eastAsia="zh-TW"/>
        </w:rPr>
      </w:pPr>
    </w:p>
    <w:p w14:paraId="4D741F1A" w14:textId="77777777" w:rsidR="0041134B" w:rsidRDefault="0041134B" w:rsidP="0041134B">
      <w:pPr>
        <w:pStyle w:val="DefinitionHeader"/>
        <w:rPr>
          <w:rFonts w:hint="eastAsia"/>
          <w:lang w:eastAsia="zh-TW"/>
        </w:rPr>
      </w:pPr>
      <w:r>
        <w:rPr>
          <w:rFonts w:hint="eastAsia"/>
          <w:lang w:eastAsia="zh-TW"/>
        </w:rPr>
        <w:t>Solving exponential equations with logarithms</w:t>
      </w:r>
    </w:p>
    <w:p w14:paraId="7ADA008F" w14:textId="77777777" w:rsidR="0041134B" w:rsidRPr="00437DE5" w:rsidRDefault="0041134B" w:rsidP="00437DE5">
      <w:pPr>
        <w:pStyle w:val="DefinitionBody"/>
        <w:numPr>
          <w:ilvl w:val="0"/>
          <w:numId w:val="5"/>
        </w:numPr>
        <w:rPr>
          <w:rFonts w:hint="eastAsia"/>
        </w:rPr>
      </w:pPr>
      <w:r w:rsidRPr="00437DE5">
        <w:rPr>
          <w:rFonts w:hint="eastAsia"/>
        </w:rPr>
        <w:t>Isolate the exponential.  In other words, get it by itself on one side of the equation.  This usually involves dividing by a number multiplying it.</w:t>
      </w:r>
    </w:p>
    <w:p w14:paraId="18545F2B" w14:textId="77777777" w:rsidR="0041134B" w:rsidRPr="00437DE5" w:rsidRDefault="0041134B" w:rsidP="00437DE5">
      <w:pPr>
        <w:pStyle w:val="DefinitionBody"/>
        <w:numPr>
          <w:ilvl w:val="0"/>
          <w:numId w:val="5"/>
        </w:numPr>
        <w:rPr>
          <w:rFonts w:hint="eastAsia"/>
        </w:rPr>
      </w:pPr>
      <w:r w:rsidRPr="00437DE5">
        <w:rPr>
          <w:rFonts w:hint="eastAsia"/>
        </w:rPr>
        <w:t>Take the log of both sides of the equation.</w:t>
      </w:r>
    </w:p>
    <w:p w14:paraId="77D3B9C7" w14:textId="77777777" w:rsidR="0041134B" w:rsidRPr="00437DE5" w:rsidRDefault="0041134B" w:rsidP="00437DE5">
      <w:pPr>
        <w:pStyle w:val="DefinitionBody"/>
        <w:numPr>
          <w:ilvl w:val="0"/>
          <w:numId w:val="5"/>
        </w:numPr>
        <w:rPr>
          <w:rFonts w:hint="eastAsia"/>
        </w:rPr>
      </w:pPr>
      <w:r w:rsidRPr="00437DE5">
        <w:rPr>
          <w:rFonts w:hint="eastAsia"/>
        </w:rPr>
        <w:t>Use the exponent property of logs to rewrite the exponential with the variable exponent multiplying the logarithm.</w:t>
      </w:r>
    </w:p>
    <w:p w14:paraId="108AFA3C" w14:textId="77777777" w:rsidR="0041134B" w:rsidRPr="00437DE5" w:rsidRDefault="0041134B" w:rsidP="00437DE5">
      <w:pPr>
        <w:pStyle w:val="DefinitionBody"/>
        <w:numPr>
          <w:ilvl w:val="0"/>
          <w:numId w:val="5"/>
        </w:numPr>
        <w:rPr>
          <w:rFonts w:hint="eastAsia"/>
        </w:rPr>
      </w:pPr>
      <w:r w:rsidRPr="00437DE5">
        <w:rPr>
          <w:rFonts w:hint="eastAsia"/>
        </w:rPr>
        <w:t>Divide as needed to solve for the variable.</w:t>
      </w:r>
    </w:p>
    <w:p w14:paraId="3EAE9BD9" w14:textId="77777777" w:rsidR="001C0151" w:rsidRDefault="001C0151" w:rsidP="00B428F4"/>
    <w:p w14:paraId="4B9DBBAF" w14:textId="77777777" w:rsidR="00994089" w:rsidRDefault="00994089" w:rsidP="00B428F4"/>
    <w:p w14:paraId="7D35F8F8" w14:textId="77777777" w:rsidR="00B428F4" w:rsidRDefault="00B428F4" w:rsidP="001C0151">
      <w:pPr>
        <w:pStyle w:val="ExampleHeader"/>
      </w:pPr>
      <w:r>
        <w:t>Example</w:t>
      </w:r>
      <w:r w:rsidR="00994089">
        <w:t xml:space="preserve"> 13</w:t>
      </w:r>
    </w:p>
    <w:p w14:paraId="1A9D3E7A" w14:textId="77777777" w:rsidR="00B428F4" w:rsidRDefault="00B428F4" w:rsidP="003770A6">
      <w:pPr>
        <w:pStyle w:val="ExampleBody"/>
      </w:pPr>
      <w:r>
        <w:t>If Olympia is gr</w:t>
      </w:r>
      <w:r w:rsidR="003770A6">
        <w:t>owing according to the equation</w:t>
      </w:r>
      <w:r>
        <w:t xml:space="preserve">, </w:t>
      </w:r>
      <w:proofErr w:type="spellStart"/>
      <w:r w:rsidRPr="009C19A8">
        <w:rPr>
          <w:i/>
        </w:rPr>
        <w:t>P</w:t>
      </w:r>
      <w:r w:rsidRPr="009C19A8">
        <w:rPr>
          <w:i/>
        </w:rPr>
        <w:softHyphen/>
      </w:r>
      <w:r>
        <w:rPr>
          <w:i/>
          <w:vertAlign w:val="subscript"/>
        </w:rPr>
        <w:t>n</w:t>
      </w:r>
      <w:proofErr w:type="spellEnd"/>
      <w:r>
        <w:t xml:space="preserve"> = 245(</w:t>
      </w:r>
      <w:proofErr w:type="gramStart"/>
      <w:r>
        <w:t>1</w:t>
      </w:r>
      <w:r w:rsidRPr="00170C5A">
        <w:t>.03)</w:t>
      </w:r>
      <w:r w:rsidRPr="00F1397E">
        <w:rPr>
          <w:i/>
          <w:vertAlign w:val="superscript"/>
        </w:rPr>
        <w:t>n</w:t>
      </w:r>
      <w:proofErr w:type="gramEnd"/>
      <w:r>
        <w:t xml:space="preserve">, where </w:t>
      </w:r>
      <w:r>
        <w:rPr>
          <w:i/>
        </w:rPr>
        <w:t>n</w:t>
      </w:r>
      <w:r>
        <w:t xml:space="preserve"> is years after 2008, </w:t>
      </w:r>
      <w:r w:rsidR="001C0151">
        <w:t>and the population is measured in thousands.  F</w:t>
      </w:r>
      <w:r>
        <w:t>in</w:t>
      </w:r>
      <w:r w:rsidR="001C0151">
        <w:t>d when the population will be 40</w:t>
      </w:r>
      <w:r>
        <w:t xml:space="preserve">0 thousand.  </w:t>
      </w:r>
    </w:p>
    <w:p w14:paraId="1D7295E1" w14:textId="77777777" w:rsidR="001C0151" w:rsidRDefault="001C0151" w:rsidP="003770A6">
      <w:pPr>
        <w:pStyle w:val="ExampleBody"/>
      </w:pPr>
    </w:p>
    <w:p w14:paraId="4FEC9E1F" w14:textId="77777777" w:rsidR="00084DA8" w:rsidRDefault="00B428F4" w:rsidP="003770A6">
      <w:pPr>
        <w:pStyle w:val="ExampleBody"/>
        <w:rPr>
          <w:rFonts w:hint="eastAsia"/>
          <w:lang w:eastAsia="zh-TW"/>
        </w:rPr>
      </w:pPr>
      <w:r>
        <w:t xml:space="preserve">We need to solve </w:t>
      </w:r>
      <w:r w:rsidR="001C0151">
        <w:t xml:space="preserve">the equation </w:t>
      </w:r>
    </w:p>
    <w:p w14:paraId="437AECBE" w14:textId="77777777" w:rsidR="00B428F4" w:rsidRDefault="001C0151" w:rsidP="003770A6">
      <w:pPr>
        <w:pStyle w:val="ExampleBody"/>
      </w:pPr>
      <w:r>
        <w:lastRenderedPageBreak/>
        <w:t>400 = 245</w:t>
      </w:r>
      <w:r w:rsidR="00B428F4">
        <w:t>(</w:t>
      </w:r>
      <w:proofErr w:type="gramStart"/>
      <w:r w:rsidR="00B428F4">
        <w:t>1</w:t>
      </w:r>
      <w:r w:rsidR="00B428F4" w:rsidRPr="00170C5A">
        <w:t>.03)</w:t>
      </w:r>
      <w:r w:rsidR="00B428F4" w:rsidRPr="001C0151">
        <w:rPr>
          <w:i/>
          <w:vertAlign w:val="superscript"/>
        </w:rPr>
        <w:t>n</w:t>
      </w:r>
      <w:proofErr w:type="gramEnd"/>
      <w:r w:rsidR="00B428F4">
        <w:t xml:space="preserve"> </w:t>
      </w:r>
      <w:r w:rsidR="00084DA8">
        <w:rPr>
          <w:rFonts w:hint="eastAsia"/>
          <w:lang w:eastAsia="zh-TW"/>
        </w:rPr>
        <w:tab/>
      </w:r>
      <w:r w:rsidR="00084DA8">
        <w:rPr>
          <w:rFonts w:hint="eastAsia"/>
          <w:lang w:eastAsia="zh-TW"/>
        </w:rPr>
        <w:tab/>
        <w:t>B</w:t>
      </w:r>
      <w:r w:rsidR="00B428F4">
        <w:t>egin by dividing both sides by 245</w:t>
      </w:r>
      <w:r w:rsidR="0041134B">
        <w:rPr>
          <w:rFonts w:hint="eastAsia"/>
          <w:lang w:eastAsia="zh-TW"/>
        </w:rPr>
        <w:t xml:space="preserve"> to isolate the exponential</w:t>
      </w:r>
    </w:p>
    <w:p w14:paraId="5DD91AED" w14:textId="77777777" w:rsidR="00B428F4" w:rsidRDefault="001C0151" w:rsidP="003770A6">
      <w:pPr>
        <w:pStyle w:val="ExampleBody"/>
      </w:pPr>
      <w:r>
        <w:t>1.633</w:t>
      </w:r>
      <w:r w:rsidR="00B428F4">
        <w:t xml:space="preserve"> = 1.03</w:t>
      </w:r>
      <w:r w:rsidR="00B428F4" w:rsidRPr="001C0151">
        <w:rPr>
          <w:i/>
          <w:vertAlign w:val="superscript"/>
        </w:rPr>
        <w:t>n</w:t>
      </w:r>
      <w:r w:rsidR="00B428F4">
        <w:tab/>
      </w:r>
      <w:r w:rsidR="00B428F4">
        <w:tab/>
      </w:r>
      <w:r>
        <w:tab/>
      </w:r>
      <w:r w:rsidR="00084DA8">
        <w:t>Now tak</w:t>
      </w:r>
      <w:r w:rsidR="00084DA8">
        <w:rPr>
          <w:rFonts w:hint="eastAsia"/>
          <w:lang w:eastAsia="zh-TW"/>
        </w:rPr>
        <w:t>e</w:t>
      </w:r>
      <w:r w:rsidR="00B428F4">
        <w:t xml:space="preserve"> the log of both sides</w:t>
      </w:r>
    </w:p>
    <w:p w14:paraId="6CEAD122" w14:textId="77777777" w:rsidR="00B428F4" w:rsidRDefault="001C0151" w:rsidP="003770A6">
      <w:pPr>
        <w:pStyle w:val="ExampleBody"/>
      </w:pPr>
      <w:proofErr w:type="gramStart"/>
      <w:r>
        <w:t>log(</w:t>
      </w:r>
      <w:proofErr w:type="gramEnd"/>
      <w:r>
        <w:t>1.633)</w:t>
      </w:r>
      <w:r w:rsidR="00B428F4">
        <w:t xml:space="preserve"> = log(1.03</w:t>
      </w:r>
      <w:r w:rsidR="00B428F4" w:rsidRPr="001C0151">
        <w:rPr>
          <w:i/>
          <w:vertAlign w:val="superscript"/>
        </w:rPr>
        <w:t>n</w:t>
      </w:r>
      <w:r w:rsidR="00084DA8">
        <w:t>)</w:t>
      </w:r>
      <w:r w:rsidR="00084DA8">
        <w:tab/>
        <w:t>Us</w:t>
      </w:r>
      <w:r w:rsidR="00084DA8">
        <w:rPr>
          <w:rFonts w:hint="eastAsia"/>
          <w:lang w:eastAsia="zh-TW"/>
        </w:rPr>
        <w:t>e</w:t>
      </w:r>
      <w:r w:rsidR="00B428F4">
        <w:t xml:space="preserve"> the exponent property of logs on the right side</w:t>
      </w:r>
    </w:p>
    <w:p w14:paraId="0765F9CB" w14:textId="77777777" w:rsidR="00B428F4" w:rsidRDefault="001C0151" w:rsidP="003770A6">
      <w:pPr>
        <w:pStyle w:val="ExampleBody"/>
      </w:pPr>
      <w:proofErr w:type="gramStart"/>
      <w:r>
        <w:t>log(</w:t>
      </w:r>
      <w:proofErr w:type="gramEnd"/>
      <w:r>
        <w:t>1.633)</w:t>
      </w:r>
      <w:r w:rsidR="00B428F4">
        <w:t xml:space="preserve">= </w:t>
      </w:r>
      <w:r w:rsidR="00B428F4">
        <w:rPr>
          <w:i/>
        </w:rPr>
        <w:t>n</w:t>
      </w:r>
      <w:r w:rsidR="00084DA8">
        <w:rPr>
          <w:rFonts w:hint="eastAsia"/>
          <w:i/>
          <w:lang w:eastAsia="zh-TW"/>
        </w:rPr>
        <w:t xml:space="preserve"> </w:t>
      </w:r>
      <w:r w:rsidR="00B428F4">
        <w:t>log(1.03)</w:t>
      </w:r>
      <w:r w:rsidR="00B428F4">
        <w:tab/>
        <w:t>Now we can divide by log(1.03)</w:t>
      </w:r>
      <w:r>
        <w:t xml:space="preserve"> </w:t>
      </w:r>
    </w:p>
    <w:p w14:paraId="6E2C9EB6" w14:textId="43A912E6" w:rsidR="00B428F4" w:rsidRDefault="00CC690C" w:rsidP="00CC690C">
      <w:pPr>
        <w:pStyle w:val="ExampleBody"/>
      </w:pPr>
      <w:r w:rsidRPr="00CC690C">
        <w:rPr>
          <w:position w:val="-28"/>
        </w:rPr>
        <w:object w:dxaOrig="1460" w:dyaOrig="660" w14:anchorId="7EE493AE">
          <v:shape id="_x0000_i1239" type="#_x0000_t75" style="width:72.75pt;height:33pt" o:ole="">
            <v:imagedata r:id="rId57" o:title=""/>
          </v:shape>
          <o:OLEObject Type="Embed" ProgID="Equation.DSMT4" ShapeID="_x0000_i1239" DrawAspect="Content" ObjectID="_1719246749" r:id="rId58"/>
        </w:object>
      </w:r>
      <w:r w:rsidR="00B428F4">
        <w:tab/>
      </w:r>
      <w:r w:rsidR="001C0151">
        <w:tab/>
      </w:r>
      <w:r w:rsidR="00B428F4">
        <w:t>We can approximate this value on a calculator</w:t>
      </w:r>
    </w:p>
    <w:p w14:paraId="40D18E46" w14:textId="77777777" w:rsidR="001C0151" w:rsidRDefault="001C0151" w:rsidP="003770A6">
      <w:pPr>
        <w:pStyle w:val="ExampleBody"/>
      </w:pPr>
      <w:r w:rsidRPr="001C0151">
        <w:rPr>
          <w:i/>
        </w:rPr>
        <w:t>n</w:t>
      </w:r>
      <w:r>
        <w:t xml:space="preserve"> ≈ 16.591</w:t>
      </w:r>
    </w:p>
    <w:p w14:paraId="424BEB78" w14:textId="77777777" w:rsidR="001C0151" w:rsidRDefault="001C0151" w:rsidP="00B428F4"/>
    <w:p w14:paraId="759544D7" w14:textId="77777777" w:rsidR="00994089" w:rsidRDefault="00994089" w:rsidP="00B428F4"/>
    <w:p w14:paraId="7A7EDBAC" w14:textId="77777777" w:rsidR="001C0151" w:rsidRDefault="001C0151" w:rsidP="00B428F4">
      <w:r>
        <w:t>Alternatively, after applying the exponent property of logs on the right side, we could have evaluated the logarithms to decimal approximations and completed our calculations using those approximations</w:t>
      </w:r>
      <w:r w:rsidR="00084DA8">
        <w:rPr>
          <w:rFonts w:hint="eastAsia"/>
          <w:lang w:eastAsia="zh-TW"/>
        </w:rPr>
        <w:t>, as you</w:t>
      </w:r>
      <w:r w:rsidR="00084DA8">
        <w:rPr>
          <w:lang w:eastAsia="zh-TW"/>
        </w:rPr>
        <w:t>’</w:t>
      </w:r>
      <w:r w:rsidR="00084DA8">
        <w:rPr>
          <w:rFonts w:hint="eastAsia"/>
          <w:lang w:eastAsia="zh-TW"/>
        </w:rPr>
        <w:t>ll see in the next example</w:t>
      </w:r>
      <w:r>
        <w:t xml:space="preserve">.  While the final answer may come out slightly differently, </w:t>
      </w:r>
      <w:proofErr w:type="gramStart"/>
      <w:r>
        <w:t>as long as</w:t>
      </w:r>
      <w:proofErr w:type="gramEnd"/>
      <w:r>
        <w:t xml:space="preserve"> we keep enough significant values during calculation, </w:t>
      </w:r>
      <w:r w:rsidR="003770A6">
        <w:t>our answer will be close enough for most purposes.</w:t>
      </w:r>
    </w:p>
    <w:p w14:paraId="6FBE4127" w14:textId="77777777" w:rsidR="001C0151" w:rsidRDefault="001C0151" w:rsidP="00B428F4"/>
    <w:p w14:paraId="70D6761E" w14:textId="77777777" w:rsidR="003770A6" w:rsidRDefault="003770A6" w:rsidP="00B428F4"/>
    <w:p w14:paraId="6E7E4DF6" w14:textId="77777777" w:rsidR="003770A6" w:rsidRDefault="003770A6" w:rsidP="003770A6">
      <w:pPr>
        <w:pStyle w:val="ExampleHeader"/>
      </w:pPr>
      <w:r>
        <w:t>Example</w:t>
      </w:r>
      <w:r w:rsidR="00994089">
        <w:t xml:space="preserve"> 14</w:t>
      </w:r>
    </w:p>
    <w:p w14:paraId="7E81DA50" w14:textId="77777777" w:rsidR="003770A6" w:rsidRPr="003770A6" w:rsidRDefault="003770A6" w:rsidP="003770A6">
      <w:pPr>
        <w:pStyle w:val="ExampleBody"/>
      </w:pPr>
      <w:r w:rsidRPr="003770A6">
        <w:t>Polluted water is passed through a series of filters. Each filter removes 90% of the remaining impurities from the water. If you have 10 million particles of pollutant per gallon originally, how many filters would the water need to be passed through to reduce the pollutant to 500 particles per gallon?</w:t>
      </w:r>
    </w:p>
    <w:p w14:paraId="56A12A52" w14:textId="77777777" w:rsidR="003770A6" w:rsidRDefault="003770A6" w:rsidP="003770A6">
      <w:pPr>
        <w:pStyle w:val="ExampleBody"/>
      </w:pPr>
    </w:p>
    <w:p w14:paraId="7FE15DFB" w14:textId="77777777" w:rsidR="003770A6" w:rsidRDefault="003770A6" w:rsidP="003770A6">
      <w:pPr>
        <w:pStyle w:val="ExampleBody"/>
        <w:rPr>
          <w:rFonts w:hint="eastAsia"/>
          <w:lang w:eastAsia="zh-TW"/>
        </w:rPr>
      </w:pPr>
      <w:r>
        <w:t xml:space="preserve">In this problem, our “population” is the number of particles of pollutant per gallon.  </w:t>
      </w:r>
      <w:r>
        <w:rPr>
          <w:rFonts w:hint="eastAsia"/>
          <w:lang w:eastAsia="zh-TW"/>
        </w:rPr>
        <w:t xml:space="preserve">The initial pollutant is 10 million particles per gallon, so </w:t>
      </w:r>
      <w:r>
        <w:rPr>
          <w:rFonts w:hint="eastAsia"/>
          <w:i/>
          <w:lang w:eastAsia="zh-TW"/>
        </w:rPr>
        <w:t>P</w:t>
      </w:r>
      <w:r>
        <w:rPr>
          <w:rFonts w:hint="eastAsia"/>
          <w:i/>
          <w:vertAlign w:val="subscript"/>
          <w:lang w:eastAsia="zh-TW"/>
        </w:rPr>
        <w:t>0</w:t>
      </w:r>
      <w:r>
        <w:rPr>
          <w:rFonts w:hint="eastAsia"/>
          <w:lang w:eastAsia="zh-TW"/>
        </w:rPr>
        <w:t xml:space="preserve"> = 10,000,000.  </w:t>
      </w:r>
      <w:r>
        <w:t xml:space="preserve">Instead of changing with time, the pollutant changes with the number of filters, so </w:t>
      </w:r>
      <w:r>
        <w:rPr>
          <w:i/>
        </w:rPr>
        <w:t>n</w:t>
      </w:r>
      <w:r>
        <w:rPr>
          <w:rFonts w:hint="eastAsia"/>
          <w:lang w:eastAsia="zh-TW"/>
        </w:rPr>
        <w:t xml:space="preserve"> will represent the number of filters the water passes through.</w:t>
      </w:r>
    </w:p>
    <w:p w14:paraId="03DF705B" w14:textId="77777777" w:rsidR="003770A6" w:rsidRDefault="003770A6" w:rsidP="003770A6">
      <w:pPr>
        <w:pStyle w:val="ExampleBody"/>
        <w:rPr>
          <w:rFonts w:hint="eastAsia"/>
          <w:lang w:eastAsia="zh-TW"/>
        </w:rPr>
      </w:pPr>
    </w:p>
    <w:p w14:paraId="2DE60470" w14:textId="77777777" w:rsidR="003770A6" w:rsidRDefault="003770A6" w:rsidP="003770A6">
      <w:pPr>
        <w:pStyle w:val="ExampleBody"/>
        <w:rPr>
          <w:rFonts w:hint="eastAsia"/>
          <w:lang w:eastAsia="zh-TW"/>
        </w:rPr>
      </w:pPr>
      <w:r>
        <w:rPr>
          <w:rFonts w:hint="eastAsia"/>
          <w:lang w:eastAsia="zh-TW"/>
        </w:rPr>
        <w:t xml:space="preserve">Also, since the amount of pollutant is </w:t>
      </w:r>
      <w:r>
        <w:rPr>
          <w:rFonts w:hint="eastAsia"/>
          <w:i/>
          <w:lang w:eastAsia="zh-TW"/>
        </w:rPr>
        <w:t>decreasing</w:t>
      </w:r>
      <w:r>
        <w:rPr>
          <w:rFonts w:hint="eastAsia"/>
          <w:lang w:eastAsia="zh-TW"/>
        </w:rPr>
        <w:t xml:space="preserve"> with each filter instead of increasing, our </w:t>
      </w:r>
      <w:r>
        <w:rPr>
          <w:lang w:eastAsia="zh-TW"/>
        </w:rPr>
        <w:t>“</w:t>
      </w:r>
      <w:r>
        <w:rPr>
          <w:rFonts w:hint="eastAsia"/>
          <w:lang w:eastAsia="zh-TW"/>
        </w:rPr>
        <w:t>growth</w:t>
      </w:r>
      <w:r>
        <w:rPr>
          <w:lang w:eastAsia="zh-TW"/>
        </w:rPr>
        <w:t>”</w:t>
      </w:r>
      <w:r>
        <w:rPr>
          <w:rFonts w:hint="eastAsia"/>
          <w:lang w:eastAsia="zh-TW"/>
        </w:rPr>
        <w:t xml:space="preserve"> rate will be negative, indicating that the population is decreasing instead of increasing, so </w:t>
      </w:r>
      <w:r>
        <w:rPr>
          <w:rFonts w:hint="eastAsia"/>
          <w:i/>
          <w:lang w:eastAsia="zh-TW"/>
        </w:rPr>
        <w:t>r</w:t>
      </w:r>
      <w:r>
        <w:rPr>
          <w:rFonts w:hint="eastAsia"/>
          <w:lang w:eastAsia="zh-TW"/>
        </w:rPr>
        <w:t xml:space="preserve"> = -0.90.</w:t>
      </w:r>
    </w:p>
    <w:p w14:paraId="6C450B0F" w14:textId="77777777" w:rsidR="003770A6" w:rsidRDefault="003770A6" w:rsidP="003770A6">
      <w:pPr>
        <w:pStyle w:val="ExampleBody"/>
        <w:rPr>
          <w:rFonts w:hint="eastAsia"/>
          <w:lang w:eastAsia="zh-TW"/>
        </w:rPr>
      </w:pPr>
    </w:p>
    <w:p w14:paraId="2FC63E81" w14:textId="77777777" w:rsidR="003770A6" w:rsidRDefault="003770A6" w:rsidP="003770A6">
      <w:pPr>
        <w:pStyle w:val="ExampleBody"/>
        <w:rPr>
          <w:rFonts w:hint="eastAsia"/>
          <w:lang w:eastAsia="zh-TW"/>
        </w:rPr>
      </w:pPr>
      <w:r>
        <w:rPr>
          <w:rFonts w:hint="eastAsia"/>
          <w:lang w:eastAsia="zh-TW"/>
        </w:rPr>
        <w:t>We can then write the explicit equation for the pollutant:</w:t>
      </w:r>
    </w:p>
    <w:p w14:paraId="63589EAC" w14:textId="77777777" w:rsidR="003770A6" w:rsidRPr="003770A6" w:rsidRDefault="003770A6" w:rsidP="003770A6">
      <w:pPr>
        <w:pStyle w:val="ExampleBody"/>
        <w:rPr>
          <w:rFonts w:hint="eastAsia"/>
          <w:lang w:eastAsia="zh-TW"/>
        </w:rPr>
      </w:pPr>
      <w:proofErr w:type="spellStart"/>
      <w:r>
        <w:rPr>
          <w:rFonts w:hint="eastAsia"/>
          <w:i/>
          <w:lang w:eastAsia="zh-TW"/>
        </w:rPr>
        <w:t>P</w:t>
      </w:r>
      <w:r>
        <w:rPr>
          <w:rFonts w:hint="eastAsia"/>
          <w:i/>
          <w:vertAlign w:val="subscript"/>
          <w:lang w:eastAsia="zh-TW"/>
        </w:rPr>
        <w:t>n</w:t>
      </w:r>
      <w:proofErr w:type="spellEnd"/>
      <w:r>
        <w:rPr>
          <w:rFonts w:hint="eastAsia"/>
          <w:lang w:eastAsia="zh-TW"/>
        </w:rPr>
        <w:t xml:space="preserve"> = 10,000,000(1 </w:t>
      </w:r>
      <w:r>
        <w:rPr>
          <w:lang w:eastAsia="zh-TW"/>
        </w:rPr>
        <w:t>–</w:t>
      </w:r>
      <w:r>
        <w:rPr>
          <w:rFonts w:hint="eastAsia"/>
          <w:lang w:eastAsia="zh-TW"/>
        </w:rPr>
        <w:t xml:space="preserve"> </w:t>
      </w:r>
      <w:proofErr w:type="gramStart"/>
      <w:r>
        <w:rPr>
          <w:rFonts w:hint="eastAsia"/>
          <w:lang w:eastAsia="zh-TW"/>
        </w:rPr>
        <w:t>0.90)</w:t>
      </w:r>
      <w:r>
        <w:rPr>
          <w:rFonts w:hint="eastAsia"/>
          <w:i/>
          <w:vertAlign w:val="superscript"/>
          <w:lang w:eastAsia="zh-TW"/>
        </w:rPr>
        <w:t>n</w:t>
      </w:r>
      <w:proofErr w:type="gramEnd"/>
      <w:r>
        <w:rPr>
          <w:rFonts w:hint="eastAsia"/>
          <w:lang w:eastAsia="zh-TW"/>
        </w:rPr>
        <w:t xml:space="preserve"> = 10,000,000(0.10)</w:t>
      </w:r>
      <w:r>
        <w:rPr>
          <w:rFonts w:hint="eastAsia"/>
          <w:i/>
          <w:vertAlign w:val="superscript"/>
          <w:lang w:eastAsia="zh-TW"/>
        </w:rPr>
        <w:t>n</w:t>
      </w:r>
    </w:p>
    <w:p w14:paraId="59CC1515" w14:textId="77777777" w:rsidR="003770A6" w:rsidRDefault="003770A6" w:rsidP="003770A6">
      <w:pPr>
        <w:pStyle w:val="ExampleBody"/>
        <w:rPr>
          <w:rFonts w:hint="eastAsia"/>
          <w:lang w:eastAsia="zh-TW"/>
        </w:rPr>
      </w:pPr>
    </w:p>
    <w:p w14:paraId="0551B65A" w14:textId="77777777" w:rsidR="003770A6" w:rsidRDefault="003770A6" w:rsidP="003770A6">
      <w:pPr>
        <w:pStyle w:val="ExampleBody"/>
        <w:rPr>
          <w:rFonts w:hint="eastAsia"/>
          <w:lang w:eastAsia="zh-TW"/>
        </w:rPr>
      </w:pPr>
      <w:r>
        <w:rPr>
          <w:rFonts w:hint="eastAsia"/>
          <w:lang w:eastAsia="zh-TW"/>
        </w:rPr>
        <w:t xml:space="preserve">To solve the question of how many filters are needed to lower the pollutant to 500 particles per gallon, we can set </w:t>
      </w:r>
      <w:proofErr w:type="spellStart"/>
      <w:r>
        <w:rPr>
          <w:rFonts w:hint="eastAsia"/>
          <w:i/>
          <w:lang w:eastAsia="zh-TW"/>
        </w:rPr>
        <w:t>P</w:t>
      </w:r>
      <w:r>
        <w:rPr>
          <w:rFonts w:hint="eastAsia"/>
          <w:i/>
          <w:vertAlign w:val="subscript"/>
          <w:lang w:eastAsia="zh-TW"/>
        </w:rPr>
        <w:t>n</w:t>
      </w:r>
      <w:proofErr w:type="spellEnd"/>
      <w:r>
        <w:rPr>
          <w:rFonts w:hint="eastAsia"/>
          <w:lang w:eastAsia="zh-TW"/>
        </w:rPr>
        <w:t xml:space="preserve"> equal to 500, and solve for </w:t>
      </w:r>
      <w:r>
        <w:rPr>
          <w:rFonts w:hint="eastAsia"/>
          <w:i/>
          <w:lang w:eastAsia="zh-TW"/>
        </w:rPr>
        <w:t>n</w:t>
      </w:r>
      <w:r>
        <w:rPr>
          <w:rFonts w:hint="eastAsia"/>
          <w:lang w:eastAsia="zh-TW"/>
        </w:rPr>
        <w:t>.</w:t>
      </w:r>
    </w:p>
    <w:p w14:paraId="2ACD4781" w14:textId="77777777" w:rsidR="003770A6" w:rsidRDefault="003770A6" w:rsidP="003770A6">
      <w:pPr>
        <w:pStyle w:val="ExampleBody"/>
        <w:rPr>
          <w:rFonts w:hint="eastAsia"/>
          <w:lang w:eastAsia="zh-TW"/>
        </w:rPr>
      </w:pPr>
    </w:p>
    <w:p w14:paraId="203CEB2B" w14:textId="77777777" w:rsidR="00084DA8" w:rsidRDefault="00084DA8" w:rsidP="00084DA8">
      <w:pPr>
        <w:pStyle w:val="ExampleBody"/>
        <w:rPr>
          <w:rFonts w:hint="eastAsia"/>
          <w:lang w:eastAsia="zh-TW"/>
        </w:rPr>
      </w:pPr>
      <w:r>
        <w:rPr>
          <w:rFonts w:hint="eastAsia"/>
          <w:lang w:eastAsia="zh-TW"/>
        </w:rPr>
        <w:t>500 = 10,000,000(</w:t>
      </w:r>
      <w:proofErr w:type="gramStart"/>
      <w:r>
        <w:rPr>
          <w:rFonts w:hint="eastAsia"/>
          <w:lang w:eastAsia="zh-TW"/>
        </w:rPr>
        <w:t>0.10)</w:t>
      </w:r>
      <w:r>
        <w:rPr>
          <w:rFonts w:hint="eastAsia"/>
          <w:i/>
          <w:vertAlign w:val="superscript"/>
          <w:lang w:eastAsia="zh-TW"/>
        </w:rPr>
        <w:t>n</w:t>
      </w:r>
      <w:proofErr w:type="gramEnd"/>
      <w:r>
        <w:rPr>
          <w:rFonts w:hint="eastAsia"/>
          <w:lang w:eastAsia="zh-TW"/>
        </w:rPr>
        <w:tab/>
      </w:r>
      <w:r>
        <w:rPr>
          <w:rFonts w:hint="eastAsia"/>
          <w:lang w:eastAsia="zh-TW"/>
        </w:rPr>
        <w:tab/>
        <w:t>Divide both sides by 10,000,000</w:t>
      </w:r>
    </w:p>
    <w:p w14:paraId="5C169926" w14:textId="77777777" w:rsidR="00084DA8" w:rsidRDefault="00084DA8" w:rsidP="00084DA8">
      <w:pPr>
        <w:pStyle w:val="ExampleBody"/>
        <w:rPr>
          <w:rFonts w:hint="eastAsia"/>
          <w:lang w:eastAsia="zh-TW"/>
        </w:rPr>
      </w:pPr>
      <w:r>
        <w:rPr>
          <w:rFonts w:hint="eastAsia"/>
          <w:lang w:eastAsia="zh-TW"/>
        </w:rPr>
        <w:t>0.00005 = 0.10</w:t>
      </w:r>
      <w:r>
        <w:rPr>
          <w:rFonts w:hint="eastAsia"/>
          <w:i/>
          <w:vertAlign w:val="superscript"/>
          <w:lang w:eastAsia="zh-TW"/>
        </w:rPr>
        <w:t>n</w:t>
      </w:r>
      <w:r>
        <w:rPr>
          <w:rFonts w:hint="eastAsia"/>
          <w:lang w:eastAsia="zh-TW"/>
        </w:rPr>
        <w:tab/>
      </w:r>
      <w:r>
        <w:rPr>
          <w:rFonts w:hint="eastAsia"/>
          <w:lang w:eastAsia="zh-TW"/>
        </w:rPr>
        <w:tab/>
      </w:r>
      <w:r>
        <w:rPr>
          <w:rFonts w:hint="eastAsia"/>
          <w:lang w:eastAsia="zh-TW"/>
        </w:rPr>
        <w:tab/>
        <w:t>Take the log of both sides</w:t>
      </w:r>
    </w:p>
    <w:p w14:paraId="69FE4069" w14:textId="77777777" w:rsidR="00084DA8" w:rsidRDefault="00084DA8" w:rsidP="00084DA8">
      <w:pPr>
        <w:pStyle w:val="ExampleBody"/>
      </w:pPr>
      <w:proofErr w:type="gramStart"/>
      <w:r>
        <w:rPr>
          <w:lang w:eastAsia="zh-TW"/>
        </w:rPr>
        <w:t>log(</w:t>
      </w:r>
      <w:proofErr w:type="gramEnd"/>
      <w:r>
        <w:rPr>
          <w:lang w:eastAsia="zh-TW"/>
        </w:rPr>
        <w:t>0.00005) = log(0.10</w:t>
      </w:r>
      <w:r>
        <w:rPr>
          <w:rFonts w:hint="eastAsia"/>
          <w:i/>
          <w:vertAlign w:val="superscript"/>
          <w:lang w:eastAsia="zh-TW"/>
        </w:rPr>
        <w:t>n</w:t>
      </w:r>
      <w:r>
        <w:rPr>
          <w:lang w:eastAsia="zh-TW"/>
        </w:rPr>
        <w:t>)</w:t>
      </w:r>
      <w:r>
        <w:rPr>
          <w:rFonts w:hint="eastAsia"/>
          <w:lang w:eastAsia="zh-TW"/>
        </w:rPr>
        <w:tab/>
      </w:r>
      <w:r>
        <w:rPr>
          <w:rFonts w:hint="eastAsia"/>
          <w:lang w:eastAsia="zh-TW"/>
        </w:rPr>
        <w:tab/>
      </w:r>
      <w:r>
        <w:t>Us</w:t>
      </w:r>
      <w:r>
        <w:rPr>
          <w:rFonts w:hint="eastAsia"/>
          <w:lang w:eastAsia="zh-TW"/>
        </w:rPr>
        <w:t>e</w:t>
      </w:r>
      <w:r>
        <w:t xml:space="preserve"> the exponent property of logs on the right side</w:t>
      </w:r>
    </w:p>
    <w:p w14:paraId="59F9F4C7" w14:textId="77777777" w:rsidR="00084DA8" w:rsidRDefault="00084DA8" w:rsidP="00084DA8">
      <w:pPr>
        <w:pStyle w:val="ExampleBody"/>
        <w:rPr>
          <w:rFonts w:hint="eastAsia"/>
          <w:lang w:eastAsia="zh-TW"/>
        </w:rPr>
      </w:pPr>
      <w:proofErr w:type="gramStart"/>
      <w:r>
        <w:rPr>
          <w:lang w:eastAsia="zh-TW"/>
        </w:rPr>
        <w:t>log(</w:t>
      </w:r>
      <w:proofErr w:type="gramEnd"/>
      <w:r>
        <w:rPr>
          <w:lang w:eastAsia="zh-TW"/>
        </w:rPr>
        <w:t xml:space="preserve">0.00005) = </w:t>
      </w:r>
      <w:r w:rsidRPr="00084DA8">
        <w:rPr>
          <w:rFonts w:hint="eastAsia"/>
          <w:i/>
          <w:lang w:eastAsia="zh-TW"/>
        </w:rPr>
        <w:t>n</w:t>
      </w:r>
      <w:r>
        <w:rPr>
          <w:rFonts w:hint="eastAsia"/>
          <w:i/>
          <w:lang w:eastAsia="zh-TW"/>
        </w:rPr>
        <w:t xml:space="preserve"> </w:t>
      </w:r>
      <w:r w:rsidRPr="00084DA8">
        <w:rPr>
          <w:lang w:eastAsia="zh-TW"/>
        </w:rPr>
        <w:t>log</w:t>
      </w:r>
      <w:r>
        <w:rPr>
          <w:lang w:eastAsia="zh-TW"/>
        </w:rPr>
        <w:t>(0.10)</w:t>
      </w:r>
      <w:r>
        <w:rPr>
          <w:rFonts w:hint="eastAsia"/>
          <w:lang w:eastAsia="zh-TW"/>
        </w:rPr>
        <w:tab/>
      </w:r>
      <w:r>
        <w:rPr>
          <w:rFonts w:hint="eastAsia"/>
          <w:lang w:eastAsia="zh-TW"/>
        </w:rPr>
        <w:tab/>
        <w:t>Evaluate the logarithms to a decimal approximation</w:t>
      </w:r>
    </w:p>
    <w:p w14:paraId="65306110" w14:textId="77777777" w:rsidR="00084DA8" w:rsidRDefault="00084DA8" w:rsidP="00084DA8">
      <w:pPr>
        <w:pStyle w:val="ExampleBody"/>
        <w:rPr>
          <w:rFonts w:hint="eastAsia"/>
          <w:lang w:eastAsia="zh-TW"/>
        </w:rPr>
      </w:pPr>
      <w:r>
        <w:rPr>
          <w:rFonts w:hint="eastAsia"/>
          <w:lang w:eastAsia="zh-TW"/>
        </w:rPr>
        <w:t xml:space="preserve">-4.301 = </w:t>
      </w:r>
      <w:r>
        <w:rPr>
          <w:rFonts w:hint="eastAsia"/>
          <w:i/>
          <w:lang w:eastAsia="zh-TW"/>
        </w:rPr>
        <w:t xml:space="preserve">n </w:t>
      </w:r>
      <w:r>
        <w:rPr>
          <w:rFonts w:hint="eastAsia"/>
          <w:lang w:eastAsia="zh-TW"/>
        </w:rPr>
        <w:t>(-1)</w:t>
      </w:r>
      <w:r>
        <w:rPr>
          <w:rFonts w:hint="eastAsia"/>
          <w:lang w:eastAsia="zh-TW"/>
        </w:rPr>
        <w:tab/>
      </w:r>
      <w:r>
        <w:rPr>
          <w:rFonts w:hint="eastAsia"/>
          <w:lang w:eastAsia="zh-TW"/>
        </w:rPr>
        <w:tab/>
      </w:r>
      <w:r>
        <w:rPr>
          <w:rFonts w:hint="eastAsia"/>
          <w:lang w:eastAsia="zh-TW"/>
        </w:rPr>
        <w:tab/>
        <w:t xml:space="preserve">Divide by -1, the value multiplying </w:t>
      </w:r>
      <w:r>
        <w:rPr>
          <w:rFonts w:hint="eastAsia"/>
          <w:i/>
          <w:lang w:eastAsia="zh-TW"/>
        </w:rPr>
        <w:t>n</w:t>
      </w:r>
    </w:p>
    <w:p w14:paraId="0C089CCD" w14:textId="77777777" w:rsidR="00084DA8" w:rsidRPr="00084DA8" w:rsidRDefault="00084DA8" w:rsidP="00084DA8">
      <w:pPr>
        <w:pStyle w:val="ExampleBody"/>
        <w:rPr>
          <w:rFonts w:hint="eastAsia"/>
          <w:lang w:eastAsia="zh-TW"/>
        </w:rPr>
      </w:pPr>
      <w:r>
        <w:rPr>
          <w:rFonts w:hint="eastAsia"/>
          <w:lang w:eastAsia="zh-TW"/>
        </w:rPr>
        <w:t xml:space="preserve">4.301 = </w:t>
      </w:r>
      <w:r>
        <w:rPr>
          <w:rFonts w:hint="eastAsia"/>
          <w:i/>
          <w:lang w:eastAsia="zh-TW"/>
        </w:rPr>
        <w:t>n</w:t>
      </w:r>
    </w:p>
    <w:p w14:paraId="41740CDC" w14:textId="77777777" w:rsidR="003770A6" w:rsidRDefault="003770A6" w:rsidP="003770A6">
      <w:pPr>
        <w:pStyle w:val="ExampleBody"/>
        <w:rPr>
          <w:rFonts w:hint="eastAsia"/>
          <w:lang w:eastAsia="zh-TW"/>
        </w:rPr>
      </w:pPr>
    </w:p>
    <w:p w14:paraId="1C1E2A18" w14:textId="77777777" w:rsidR="00084DA8" w:rsidRPr="003770A6" w:rsidRDefault="00084DA8" w:rsidP="00084DA8">
      <w:pPr>
        <w:pStyle w:val="ExampleBody"/>
        <w:rPr>
          <w:rFonts w:hint="eastAsia"/>
          <w:lang w:eastAsia="zh-TW"/>
        </w:rPr>
      </w:pPr>
      <w:r>
        <w:rPr>
          <w:rFonts w:hint="eastAsia"/>
          <w:lang w:eastAsia="zh-TW"/>
        </w:rPr>
        <w:t>It would take about 4.301 filters.  Of course, since we probably can</w:t>
      </w:r>
      <w:r>
        <w:rPr>
          <w:lang w:eastAsia="zh-TW"/>
        </w:rPr>
        <w:t>’</w:t>
      </w:r>
      <w:r>
        <w:rPr>
          <w:rFonts w:hint="eastAsia"/>
          <w:lang w:eastAsia="zh-TW"/>
        </w:rPr>
        <w:t>t install 0.3 filters, we would need to use 5 filters to bring the pollutant below the desired level.</w:t>
      </w:r>
    </w:p>
    <w:p w14:paraId="4C4189D9" w14:textId="77777777" w:rsidR="00B428F4" w:rsidRDefault="00B428F4" w:rsidP="00B428F4">
      <w:pPr>
        <w:rPr>
          <w:rFonts w:hint="eastAsia"/>
          <w:lang w:eastAsia="zh-TW"/>
        </w:rPr>
      </w:pPr>
    </w:p>
    <w:p w14:paraId="09522D57" w14:textId="77777777" w:rsidR="00084DA8" w:rsidRPr="00D00CE3" w:rsidRDefault="00084DA8" w:rsidP="00B428F4">
      <w:pPr>
        <w:rPr>
          <w:rFonts w:hint="eastAsia"/>
          <w:lang w:eastAsia="zh-TW"/>
        </w:rPr>
      </w:pPr>
    </w:p>
    <w:p w14:paraId="30A21E79" w14:textId="77777777" w:rsidR="00B428F4" w:rsidRDefault="00B428F4" w:rsidP="003770A6">
      <w:pPr>
        <w:pStyle w:val="TryitNow"/>
      </w:pPr>
      <w:r>
        <w:t>Try it Now</w:t>
      </w:r>
      <w:r w:rsidR="00467EDF">
        <w:t xml:space="preserve"> 4</w:t>
      </w:r>
    </w:p>
    <w:p w14:paraId="5677E6D1" w14:textId="77777777" w:rsidR="003770A6" w:rsidRDefault="003770A6" w:rsidP="003770A6">
      <w:pPr>
        <w:pStyle w:val="TryitNowbody"/>
      </w:pPr>
      <w:r>
        <w:t>India had a population in 2008 of about 1.14 billion people.  The population is growing by about 1.34% each year.  If this trend continues, when will India’s population reach 1.2 billion?</w:t>
      </w:r>
    </w:p>
    <w:p w14:paraId="50DEB81E" w14:textId="77777777" w:rsidR="00B428F4" w:rsidRDefault="00B428F4" w:rsidP="00B428F4"/>
    <w:p w14:paraId="0B4A28B9" w14:textId="77777777" w:rsidR="004A0897" w:rsidRPr="00170C5A" w:rsidRDefault="004A0897" w:rsidP="00B40960"/>
    <w:p w14:paraId="3709022C" w14:textId="77777777" w:rsidR="00547258" w:rsidRDefault="00547258" w:rsidP="00994089">
      <w:pPr>
        <w:pStyle w:val="Heading2"/>
      </w:pPr>
      <w:bookmarkStart w:id="7" w:name="_Toc227057902"/>
      <w:bookmarkStart w:id="8" w:name="_Toc227143119"/>
      <w:r>
        <w:t xml:space="preserve">Logistic </w:t>
      </w:r>
      <w:r w:rsidRPr="00994089">
        <w:t>Growth</w:t>
      </w:r>
      <w:bookmarkEnd w:id="7"/>
      <w:bookmarkEnd w:id="8"/>
    </w:p>
    <w:p w14:paraId="6FA517F7" w14:textId="77777777" w:rsidR="00547258" w:rsidRDefault="00547258" w:rsidP="00C25FAD">
      <w:r>
        <w:t>In our basic exponential growth scenario, we had a recursive equation of the form</w:t>
      </w:r>
    </w:p>
    <w:p w14:paraId="2B955199" w14:textId="77777777" w:rsidR="00547258" w:rsidRDefault="00547258" w:rsidP="00AB345A">
      <w:proofErr w:type="spellStart"/>
      <w:r w:rsidRPr="009C19A8">
        <w:rPr>
          <w:i/>
        </w:rPr>
        <w:t>P</w:t>
      </w:r>
      <w:r w:rsidRPr="009C19A8">
        <w:rPr>
          <w:i/>
        </w:rPr>
        <w:softHyphen/>
      </w:r>
      <w:r w:rsidRPr="009C19A8">
        <w:rPr>
          <w:i/>
          <w:vertAlign w:val="subscript"/>
        </w:rPr>
        <w:t>n</w:t>
      </w:r>
      <w:proofErr w:type="spellEnd"/>
      <w:r>
        <w:rPr>
          <w:i/>
        </w:rPr>
        <w:t xml:space="preserve"> </w:t>
      </w:r>
      <w:r w:rsidRPr="00170C5A">
        <w:t xml:space="preserve">= </w:t>
      </w:r>
      <w:r w:rsidRPr="009C19A8">
        <w:rPr>
          <w:i/>
        </w:rPr>
        <w:t>P</w:t>
      </w:r>
      <w:r w:rsidRPr="009C19A8">
        <w:rPr>
          <w:i/>
        </w:rPr>
        <w:softHyphen/>
      </w:r>
      <w:r w:rsidRPr="009C19A8">
        <w:rPr>
          <w:i/>
          <w:vertAlign w:val="subscript"/>
        </w:rPr>
        <w:t>n</w:t>
      </w:r>
      <w:r>
        <w:rPr>
          <w:i/>
          <w:vertAlign w:val="subscript"/>
        </w:rPr>
        <w:t xml:space="preserve">-1 </w:t>
      </w:r>
      <w:r>
        <w:t xml:space="preserve">+ </w:t>
      </w:r>
      <w:r>
        <w:rPr>
          <w:i/>
        </w:rPr>
        <w:t>r</w:t>
      </w:r>
      <w:r w:rsidRPr="00AB345A">
        <w:rPr>
          <w:i/>
        </w:rPr>
        <w:t xml:space="preserve"> </w:t>
      </w:r>
      <w:r w:rsidRPr="009C19A8">
        <w:rPr>
          <w:i/>
        </w:rPr>
        <w:t>P</w:t>
      </w:r>
      <w:r w:rsidRPr="009C19A8">
        <w:rPr>
          <w:i/>
        </w:rPr>
        <w:softHyphen/>
      </w:r>
      <w:r w:rsidRPr="009C19A8">
        <w:rPr>
          <w:i/>
          <w:vertAlign w:val="subscript"/>
        </w:rPr>
        <w:t>n</w:t>
      </w:r>
      <w:r>
        <w:rPr>
          <w:i/>
          <w:vertAlign w:val="subscript"/>
        </w:rPr>
        <w:t>-1</w:t>
      </w:r>
    </w:p>
    <w:p w14:paraId="1A681F98" w14:textId="77777777" w:rsidR="00547258" w:rsidRDefault="00547258" w:rsidP="00AB345A"/>
    <w:p w14:paraId="2790C8DC" w14:textId="77777777" w:rsidR="0030199F" w:rsidRDefault="00547258" w:rsidP="00AB345A">
      <w:r>
        <w:t xml:space="preserve">In a confined environment, however, the growth rate may not remain constant.  In a lake, for example, there is some </w:t>
      </w:r>
      <w:r>
        <w:rPr>
          <w:i/>
        </w:rPr>
        <w:t>maximum sustainable population</w:t>
      </w:r>
      <w:r>
        <w:t xml:space="preserve"> of fish, also called a </w:t>
      </w:r>
      <w:r>
        <w:rPr>
          <w:b/>
        </w:rPr>
        <w:t>carrying capacity</w:t>
      </w:r>
      <w:r w:rsidR="0030199F">
        <w:t>.</w:t>
      </w:r>
    </w:p>
    <w:p w14:paraId="78767410" w14:textId="77777777" w:rsidR="0030199F" w:rsidRDefault="0030199F" w:rsidP="00AB345A"/>
    <w:p w14:paraId="734F8956" w14:textId="77777777" w:rsidR="00994089" w:rsidRDefault="00994089" w:rsidP="00AB345A"/>
    <w:p w14:paraId="4D54AE70" w14:textId="77777777" w:rsidR="0030199F" w:rsidRDefault="0030199F" w:rsidP="0030199F">
      <w:pPr>
        <w:pStyle w:val="DefinitionHeader"/>
      </w:pPr>
      <w:r>
        <w:t>Carrying Capacity</w:t>
      </w:r>
    </w:p>
    <w:p w14:paraId="44B4E4D1" w14:textId="77777777" w:rsidR="0030199F" w:rsidRDefault="0030199F" w:rsidP="0030199F">
      <w:pPr>
        <w:pStyle w:val="DefinitionBody"/>
      </w:pPr>
      <w:r>
        <w:t xml:space="preserve">The </w:t>
      </w:r>
      <w:r w:rsidRPr="0030199F">
        <w:rPr>
          <w:b/>
        </w:rPr>
        <w:t>carrying capacity</w:t>
      </w:r>
      <w:r>
        <w:t xml:space="preserve">, or </w:t>
      </w:r>
      <w:r w:rsidRPr="0030199F">
        <w:rPr>
          <w:b/>
        </w:rPr>
        <w:t>maximum sustainable population</w:t>
      </w:r>
      <w:r>
        <w:t>, is the largest population that an environment can support.</w:t>
      </w:r>
    </w:p>
    <w:p w14:paraId="6ABAEF81" w14:textId="77777777" w:rsidR="0030199F" w:rsidRDefault="0030199F" w:rsidP="00AB345A"/>
    <w:p w14:paraId="20830FF1" w14:textId="77777777" w:rsidR="0030199F" w:rsidRDefault="0030199F" w:rsidP="00AB345A"/>
    <w:p w14:paraId="5F074F7D" w14:textId="77777777" w:rsidR="0030199F" w:rsidRDefault="0030199F" w:rsidP="00AB345A">
      <w:r>
        <w:t>For our fish, the carrying capacity</w:t>
      </w:r>
      <w:r w:rsidR="00547258">
        <w:t xml:space="preserve"> is the largest population that the resources in the lake can sustain.  If the population in the lake is far below the carrying capacity, then </w:t>
      </w:r>
      <w:r>
        <w:t xml:space="preserve">we would expect </w:t>
      </w:r>
      <w:r w:rsidR="00547258">
        <w:t xml:space="preserve">the population </w:t>
      </w:r>
      <w:r w:rsidR="00AD055F">
        <w:t>to</w:t>
      </w:r>
      <w:r w:rsidR="00547258">
        <w:t xml:space="preserve"> </w:t>
      </w:r>
      <w:r>
        <w:t>grow essentially exponentially.  However,</w:t>
      </w:r>
      <w:r w:rsidR="00547258">
        <w:t xml:space="preserve"> as the population approaches the carrying capacity,</w:t>
      </w:r>
      <w:r>
        <w:t xml:space="preserve"> there will be a scarcity of food and space available, and</w:t>
      </w:r>
      <w:r w:rsidR="00547258">
        <w:t xml:space="preserve"> the growth rate will decrease.  If the population exceeds the carrying capacity, there won’t be enough resources to sustain all the fish and there w</w:t>
      </w:r>
      <w:r>
        <w:t>ill be a negative growth rate, causing the population to decrease back to the carrying capacity.</w:t>
      </w:r>
    </w:p>
    <w:p w14:paraId="36815E6E" w14:textId="77777777" w:rsidR="0030199F" w:rsidRDefault="0030199F" w:rsidP="00AB345A"/>
    <w:p w14:paraId="1C106AA5" w14:textId="10839CD5" w:rsidR="00547258" w:rsidRDefault="00CC690C" w:rsidP="00CC690C">
      <w:r>
        <w:rPr>
          <w:noProof/>
        </w:rPr>
        <w:drawing>
          <wp:anchor distT="0" distB="0" distL="114300" distR="114300" simplePos="0" relativeHeight="251653632" behindDoc="0" locked="0" layoutInCell="1" allowOverlap="1" wp14:anchorId="79156F1F" wp14:editId="1D560AC6">
            <wp:simplePos x="0" y="0"/>
            <wp:positionH relativeFrom="column">
              <wp:posOffset>3200400</wp:posOffset>
            </wp:positionH>
            <wp:positionV relativeFrom="paragraph">
              <wp:posOffset>-49530</wp:posOffset>
            </wp:positionV>
            <wp:extent cx="2514600" cy="1762125"/>
            <wp:effectExtent l="0" t="4445" r="0" b="0"/>
            <wp:wrapSquare wrapText="bothSides"/>
            <wp:docPr id="42" name="Object 42" descr="A graph with horizontal axis labeled Population and the vertical axis labeled Growth Rate.  The graph shows a straight line, starting at 0.1 when the population is 0, decreasing to 0 when the population is 5000, and decreasing to -0.1 when the population is 1000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14:sizeRelH relativeFrom="page">
              <wp14:pctWidth>0</wp14:pctWidth>
            </wp14:sizeRelH>
            <wp14:sizeRelV relativeFrom="page">
              <wp14:pctHeight>0</wp14:pctHeight>
            </wp14:sizeRelV>
          </wp:anchor>
        </w:drawing>
      </w:r>
      <w:r w:rsidR="00547258">
        <w:t>If the carrying capacity was 5000, the growth rate might vary something like that in the graph shown.  Not</w:t>
      </w:r>
      <w:r w:rsidR="0030199F">
        <w:t>e</w:t>
      </w:r>
      <w:r w:rsidR="00547258">
        <w:t xml:space="preserve"> that this is a linear equation with intercept at 0.1 and slope </w:t>
      </w:r>
      <w:r w:rsidRPr="00CC690C">
        <w:rPr>
          <w:position w:val="-24"/>
        </w:rPr>
        <w:object w:dxaOrig="760" w:dyaOrig="620" w14:anchorId="2D0F2179">
          <v:shape id="_x0000_i1234" type="#_x0000_t75" style="width:38.25pt;height:30.75pt" o:ole="">
            <v:imagedata r:id="rId60" o:title=""/>
          </v:shape>
          <o:OLEObject Type="Embed" ProgID="Equation.DSMT4" ShapeID="_x0000_i1234" DrawAspect="Content" ObjectID="_1719246750" r:id="rId61"/>
        </w:object>
      </w:r>
      <w:r w:rsidR="00547258">
        <w:t xml:space="preserve">, </w:t>
      </w:r>
      <w:r w:rsidR="0030199F">
        <w:t>so</w:t>
      </w:r>
      <w:r w:rsidR="000C2101">
        <w:t xml:space="preserve"> </w:t>
      </w:r>
      <w:r w:rsidR="00547258">
        <w:t>we could write an equation for this adjusted growth rate as:</w:t>
      </w:r>
    </w:p>
    <w:p w14:paraId="3CD7F6C3" w14:textId="77777777" w:rsidR="00547258" w:rsidRDefault="00547258" w:rsidP="00AB345A"/>
    <w:p w14:paraId="442260DE" w14:textId="7BDD3CAB" w:rsidR="00547258" w:rsidRDefault="00547258" w:rsidP="00CC690C">
      <w:proofErr w:type="spellStart"/>
      <w:r>
        <w:rPr>
          <w:i/>
        </w:rPr>
        <w:t>r</w:t>
      </w:r>
      <w:r>
        <w:rPr>
          <w:i/>
          <w:vertAlign w:val="subscript"/>
        </w:rPr>
        <w:t>adjusted</w:t>
      </w:r>
      <w:proofErr w:type="spellEnd"/>
      <w:r>
        <w:rPr>
          <w:i/>
        </w:rPr>
        <w:t xml:space="preserve"> =</w:t>
      </w:r>
      <w:r w:rsidR="0030199F">
        <w:rPr>
          <w:i/>
        </w:rPr>
        <w:t xml:space="preserve"> </w:t>
      </w:r>
      <w:r w:rsidR="00CC690C" w:rsidRPr="00CC690C">
        <w:rPr>
          <w:position w:val="-28"/>
        </w:rPr>
        <w:object w:dxaOrig="2840" w:dyaOrig="680" w14:anchorId="44646F44">
          <v:shape id="_x0000_i1229" type="#_x0000_t75" style="width:141.75pt;height:33.75pt" o:ole="">
            <v:imagedata r:id="rId62" o:title=""/>
          </v:shape>
          <o:OLEObject Type="Embed" ProgID="Equation.DSMT4" ShapeID="_x0000_i1229" DrawAspect="Content" ObjectID="_1719246751" r:id="rId63"/>
        </w:object>
      </w:r>
      <w:r>
        <w:rPr>
          <w:i/>
        </w:rPr>
        <w:t xml:space="preserve"> </w:t>
      </w:r>
    </w:p>
    <w:p w14:paraId="75EB102B" w14:textId="77777777" w:rsidR="00547258" w:rsidRDefault="00547258" w:rsidP="00AB345A"/>
    <w:p w14:paraId="55D8348F" w14:textId="77777777" w:rsidR="00547258" w:rsidRDefault="00547258" w:rsidP="00AB345A">
      <w:r>
        <w:t xml:space="preserve">Substituting this </w:t>
      </w:r>
      <w:proofErr w:type="gramStart"/>
      <w:r>
        <w:t>in to</w:t>
      </w:r>
      <w:proofErr w:type="gramEnd"/>
      <w:r>
        <w:t xml:space="preserve"> our original exponential growth model </w:t>
      </w:r>
      <w:r w:rsidR="0030199F">
        <w:t xml:space="preserve">for </w:t>
      </w:r>
      <w:r w:rsidR="0030199F" w:rsidRPr="0030199F">
        <w:rPr>
          <w:i/>
        </w:rPr>
        <w:t>r</w:t>
      </w:r>
      <w:r w:rsidR="0030199F">
        <w:t xml:space="preserve"> </w:t>
      </w:r>
      <w:r w:rsidRPr="0030199F">
        <w:t>gives</w:t>
      </w:r>
    </w:p>
    <w:p w14:paraId="6265445D" w14:textId="74AE9644" w:rsidR="0030199F" w:rsidRDefault="00CC690C" w:rsidP="006B1BEF">
      <w:r w:rsidRPr="00CC690C">
        <w:rPr>
          <w:position w:val="-28"/>
        </w:rPr>
        <w:object w:dxaOrig="2799" w:dyaOrig="680" w14:anchorId="492C183D">
          <v:shape id="_x0000_i1223" type="#_x0000_t75" style="width:140.25pt;height:33.75pt" o:ole="">
            <v:imagedata r:id="rId64" o:title=""/>
          </v:shape>
          <o:OLEObject Type="Embed" ProgID="Equation.DSMT4" ShapeID="_x0000_i1223" DrawAspect="Content" ObjectID="_1719246752" r:id="rId65"/>
        </w:object>
      </w:r>
    </w:p>
    <w:p w14:paraId="61FC8BA2" w14:textId="77777777" w:rsidR="00547258" w:rsidRDefault="00547258" w:rsidP="00AB345A"/>
    <w:p w14:paraId="3085BC9D" w14:textId="77777777" w:rsidR="00994089" w:rsidRDefault="00994089" w:rsidP="00AB345A"/>
    <w:p w14:paraId="75DF45A4" w14:textId="77777777" w:rsidR="00994089" w:rsidRDefault="00994089" w:rsidP="00AB345A"/>
    <w:p w14:paraId="117F9054" w14:textId="77777777" w:rsidR="00510D45" w:rsidRDefault="00510D45" w:rsidP="00510D45">
      <w:pPr>
        <w:pStyle w:val="DefinitionHeader"/>
      </w:pPr>
      <w:r>
        <w:lastRenderedPageBreak/>
        <w:t>Logistic Growth</w:t>
      </w:r>
    </w:p>
    <w:p w14:paraId="65D0A1C8" w14:textId="506135CC" w:rsidR="00510D45" w:rsidRDefault="00510D45" w:rsidP="00510D45">
      <w:pPr>
        <w:pStyle w:val="DefinitionBody"/>
      </w:pPr>
      <w:r>
        <w:t xml:space="preserve">If a population is growing in a constrained environment with carrying capacity </w:t>
      </w:r>
      <w:r>
        <w:rPr>
          <w:i/>
        </w:rPr>
        <w:t>K</w:t>
      </w:r>
      <w:r>
        <w:t>, and absent constraint would grow e</w:t>
      </w:r>
      <w:r w:rsidR="00547258">
        <w:t>xponential</w:t>
      </w:r>
      <w:r>
        <w:t>ly with</w:t>
      </w:r>
      <w:r w:rsidR="00547258">
        <w:t xml:space="preserve"> growth rate </w:t>
      </w:r>
      <w:r w:rsidR="00547258">
        <w:rPr>
          <w:i/>
        </w:rPr>
        <w:t>r</w:t>
      </w:r>
      <w:r>
        <w:t>, then the population behavior can be described by the logistic growth model:</w:t>
      </w:r>
    </w:p>
    <w:p w14:paraId="3C59C18E" w14:textId="77777777" w:rsidR="006B1BEF" w:rsidRDefault="006B1BEF" w:rsidP="00510D45">
      <w:pPr>
        <w:pStyle w:val="DefinitionBody"/>
      </w:pPr>
    </w:p>
    <w:p w14:paraId="0FDB6980" w14:textId="2E5F8E91" w:rsidR="00510D45" w:rsidRPr="00510D45" w:rsidRDefault="006B1BEF" w:rsidP="00510D45">
      <w:pPr>
        <w:pStyle w:val="DefinitionBody"/>
        <w:rPr>
          <w:b/>
        </w:rPr>
      </w:pPr>
      <w:r w:rsidRPr="00CC690C">
        <w:rPr>
          <w:position w:val="-28"/>
        </w:rPr>
        <w:object w:dxaOrig="2500" w:dyaOrig="680" w14:anchorId="04398993">
          <v:shape id="_x0000_i1426" type="#_x0000_t75" style="width:125.25pt;height:33.75pt" o:ole="">
            <v:imagedata r:id="rId66" o:title=""/>
          </v:shape>
          <o:OLEObject Type="Embed" ProgID="Equation.DSMT4" ShapeID="_x0000_i1426" DrawAspect="Content" ObjectID="_1719246753" r:id="rId67"/>
        </w:object>
      </w:r>
    </w:p>
    <w:p w14:paraId="6F6AFFEE" w14:textId="6E77C7D1" w:rsidR="00510D45" w:rsidRDefault="00510D45" w:rsidP="006B1BEF">
      <w:pPr>
        <w:rPr>
          <w:b/>
        </w:rPr>
      </w:pPr>
    </w:p>
    <w:p w14:paraId="76E942A5" w14:textId="77777777" w:rsidR="00547258" w:rsidRDefault="00547258" w:rsidP="00C25FAD"/>
    <w:p w14:paraId="62C03B7F" w14:textId="77777777" w:rsidR="00547258" w:rsidRDefault="00547258" w:rsidP="00C25FAD">
      <w:r>
        <w:t xml:space="preserve">Unlike linear and exponential growth, logistic growth behaves differently if the populations grow steadily throughout the year or if they have one breeding time per year.  The recursive formula provided above </w:t>
      </w:r>
      <w:proofErr w:type="gramStart"/>
      <w:r>
        <w:t>models</w:t>
      </w:r>
      <w:proofErr w:type="gramEnd"/>
      <w:r>
        <w:t xml:space="preserve"> generational growth, where there is one breeding time per year (or, at least a finite number); there is no explicit formula for this type of logistic growth.  </w:t>
      </w:r>
    </w:p>
    <w:p w14:paraId="03B76210" w14:textId="77777777" w:rsidR="00547258" w:rsidRDefault="00547258" w:rsidP="00C25FAD"/>
    <w:p w14:paraId="2D39BB02" w14:textId="77777777" w:rsidR="00510D45" w:rsidRDefault="00510D45" w:rsidP="00C25FAD"/>
    <w:p w14:paraId="1AC8023D" w14:textId="77777777" w:rsidR="00510D45" w:rsidRPr="00510D45" w:rsidRDefault="00547258" w:rsidP="00510D45">
      <w:pPr>
        <w:pStyle w:val="ExampleHeader"/>
      </w:pPr>
      <w:r w:rsidRPr="00510D45">
        <w:t>Example</w:t>
      </w:r>
      <w:r w:rsidR="00510D45" w:rsidRPr="00510D45">
        <w:t xml:space="preserve"> </w:t>
      </w:r>
      <w:r w:rsidR="00994089">
        <w:t>15</w:t>
      </w:r>
    </w:p>
    <w:p w14:paraId="060A8EB8" w14:textId="77777777" w:rsidR="00510D45" w:rsidRDefault="00547258" w:rsidP="00510D45">
      <w:pPr>
        <w:pStyle w:val="ExampleBody"/>
      </w:pPr>
      <w:r>
        <w:t xml:space="preserve">A forest is currently home to a population of 200 rabbits.  The forest is estimated to be able to sustain a population of 2000 rabbits.  Absent any restrictions, the rabbits would grow by 50% per year.  </w:t>
      </w:r>
      <w:r w:rsidR="00510D45">
        <w:t>Predict the future population using the logistic growth model.</w:t>
      </w:r>
    </w:p>
    <w:p w14:paraId="5E11D0EE" w14:textId="77777777" w:rsidR="00510D45" w:rsidRDefault="00510D45" w:rsidP="00510D45">
      <w:pPr>
        <w:pStyle w:val="ExampleBody"/>
      </w:pPr>
    </w:p>
    <w:p w14:paraId="6C891B1E" w14:textId="77777777" w:rsidR="00547258" w:rsidRDefault="00547258" w:rsidP="00510D45">
      <w:pPr>
        <w:pStyle w:val="ExampleBody"/>
      </w:pPr>
      <w:r>
        <w:t xml:space="preserve">Modeling this with a logistic growth model, </w:t>
      </w:r>
      <w:proofErr w:type="gramStart"/>
      <w:r>
        <w:rPr>
          <w:i/>
        </w:rPr>
        <w:t xml:space="preserve">r </w:t>
      </w:r>
      <w:r>
        <w:t xml:space="preserve"> =</w:t>
      </w:r>
      <w:proofErr w:type="gramEnd"/>
      <w:r>
        <w:t xml:space="preserve"> 0.50, </w:t>
      </w:r>
      <w:r>
        <w:rPr>
          <w:i/>
        </w:rPr>
        <w:t>K</w:t>
      </w:r>
      <w:r>
        <w:t xml:space="preserve"> = 2000, and </w:t>
      </w:r>
      <w:r w:rsidRPr="009C19A8">
        <w:rPr>
          <w:i/>
        </w:rPr>
        <w:t>P</w:t>
      </w:r>
      <w:r w:rsidRPr="009C19A8">
        <w:rPr>
          <w:i/>
        </w:rPr>
        <w:softHyphen/>
      </w:r>
      <w:r>
        <w:rPr>
          <w:i/>
          <w:vertAlign w:val="subscript"/>
        </w:rPr>
        <w:t>0</w:t>
      </w:r>
      <w:r>
        <w:rPr>
          <w:i/>
        </w:rPr>
        <w:t xml:space="preserve"> </w:t>
      </w:r>
      <w:r w:rsidRPr="00170C5A">
        <w:t>=</w:t>
      </w:r>
      <w:r>
        <w:t xml:space="preserve"> 200.  Calculating the ne</w:t>
      </w:r>
      <w:r w:rsidR="00206425">
        <w:t>xt</w:t>
      </w:r>
      <w:r w:rsidR="00510D45">
        <w:t xml:space="preserve"> year:</w:t>
      </w:r>
    </w:p>
    <w:p w14:paraId="62E233E0" w14:textId="77777777" w:rsidR="00510D45" w:rsidRDefault="00510D45" w:rsidP="00510D45">
      <w:pPr>
        <w:pStyle w:val="ExampleBody"/>
      </w:pPr>
    </w:p>
    <w:p w14:paraId="1AECFA75" w14:textId="22B94379" w:rsidR="00510D45" w:rsidRDefault="00CC690C" w:rsidP="006B1BEF">
      <w:pPr>
        <w:pStyle w:val="ExampleBody"/>
      </w:pPr>
      <w:r w:rsidRPr="00CC690C">
        <w:rPr>
          <w:position w:val="-28"/>
        </w:rPr>
        <w:object w:dxaOrig="5940" w:dyaOrig="680" w14:anchorId="4C7D78B8">
          <v:shape id="_x0000_i1211" type="#_x0000_t75" style="width:297pt;height:33.75pt" o:ole="">
            <v:imagedata r:id="rId68" o:title=""/>
          </v:shape>
          <o:OLEObject Type="Embed" ProgID="Equation.DSMT4" ShapeID="_x0000_i1211" DrawAspect="Content" ObjectID="_1719246754" r:id="rId69"/>
        </w:object>
      </w:r>
    </w:p>
    <w:p w14:paraId="10512B6E" w14:textId="77777777" w:rsidR="00510D45" w:rsidRDefault="00510D45" w:rsidP="00510D45">
      <w:pPr>
        <w:pStyle w:val="ExampleBody"/>
      </w:pPr>
    </w:p>
    <w:p w14:paraId="14FBD509" w14:textId="77777777" w:rsidR="00510D45" w:rsidRDefault="00510D45" w:rsidP="00510D45">
      <w:pPr>
        <w:pStyle w:val="ExampleBody"/>
      </w:pPr>
      <w:r>
        <w:t>We can use this to calculate the following year:</w:t>
      </w:r>
    </w:p>
    <w:p w14:paraId="1C2864FB" w14:textId="77777777" w:rsidR="00510D45" w:rsidRDefault="00510D45" w:rsidP="00510D45">
      <w:pPr>
        <w:pStyle w:val="ExampleBody"/>
      </w:pPr>
    </w:p>
    <w:p w14:paraId="14881411" w14:textId="43769F60" w:rsidR="006B1BEF" w:rsidRDefault="00CC690C" w:rsidP="006B1BEF">
      <w:pPr>
        <w:pStyle w:val="ExampleBody"/>
      </w:pPr>
      <w:r w:rsidRPr="00CC690C">
        <w:rPr>
          <w:position w:val="-28"/>
        </w:rPr>
        <w:object w:dxaOrig="5920" w:dyaOrig="680" w14:anchorId="12EDC504">
          <v:shape id="_x0000_i1205" type="#_x0000_t75" style="width:296.25pt;height:33.75pt" o:ole="">
            <v:imagedata r:id="rId70" o:title=""/>
          </v:shape>
          <o:OLEObject Type="Embed" ProgID="Equation.DSMT4" ShapeID="_x0000_i1205" DrawAspect="Content" ObjectID="_1719246755" r:id="rId71"/>
        </w:object>
      </w:r>
    </w:p>
    <w:p w14:paraId="00EB55A3" w14:textId="77777777" w:rsidR="00547258" w:rsidRDefault="00547258" w:rsidP="00510D45">
      <w:pPr>
        <w:pStyle w:val="ExampleBody"/>
      </w:pPr>
      <w:r>
        <w:t xml:space="preserve">A calculator was used to </w:t>
      </w:r>
      <w:r w:rsidR="00510D45">
        <w:t>compute several</w:t>
      </w:r>
      <w:r>
        <w:t xml:space="preserve"> more values:</w:t>
      </w:r>
    </w:p>
    <w:p w14:paraId="5F40F09B" w14:textId="43279FA2" w:rsidR="00510D45" w:rsidRDefault="00510D45" w:rsidP="00510D45">
      <w:pPr>
        <w:pStyle w:val="ExampleBody"/>
      </w:pPr>
    </w:p>
    <w:p w14:paraId="595B5275" w14:textId="2D998944" w:rsidR="00510D45" w:rsidRDefault="00CC690C" w:rsidP="00510D45">
      <w:pPr>
        <w:pStyle w:val="ExampleBody"/>
      </w:pPr>
      <w:r>
        <w:rPr>
          <w:noProof/>
        </w:rPr>
        <mc:AlternateContent>
          <mc:Choice Requires="wps">
            <w:drawing>
              <wp:inline distT="0" distB="0" distL="0" distR="0" wp14:anchorId="4654E0A3" wp14:editId="576C95F7">
                <wp:extent cx="5466715" cy="413385"/>
                <wp:effectExtent l="0" t="0" r="635" b="0"/>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6715" cy="413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76"/>
                              <w:gridCol w:w="576"/>
                              <w:gridCol w:w="576"/>
                              <w:gridCol w:w="576"/>
                              <w:gridCol w:w="696"/>
                              <w:gridCol w:w="696"/>
                              <w:gridCol w:w="696"/>
                              <w:gridCol w:w="696"/>
                              <w:gridCol w:w="696"/>
                              <w:gridCol w:w="696"/>
                              <w:gridCol w:w="696"/>
                            </w:tblGrid>
                            <w:tr w:rsidR="00510D45" w:rsidRPr="00CC549C" w14:paraId="654043AE" w14:textId="77777777" w:rsidTr="00066433">
                              <w:tc>
                                <w:tcPr>
                                  <w:tcW w:w="576" w:type="dxa"/>
                                </w:tcPr>
                                <w:p w14:paraId="467056A7" w14:textId="77777777" w:rsidR="00510D45" w:rsidRPr="00CC549C" w:rsidRDefault="00510D45" w:rsidP="00066433">
                                  <w:pPr>
                                    <w:rPr>
                                      <w:i/>
                                    </w:rPr>
                                  </w:pPr>
                                  <w:r w:rsidRPr="00CC549C">
                                    <w:rPr>
                                      <w:i/>
                                    </w:rPr>
                                    <w:t>n</w:t>
                                  </w:r>
                                </w:p>
                              </w:tc>
                              <w:tc>
                                <w:tcPr>
                                  <w:tcW w:w="576" w:type="dxa"/>
                                </w:tcPr>
                                <w:p w14:paraId="5EB929F8" w14:textId="77777777" w:rsidR="00510D45" w:rsidRPr="00CC549C" w:rsidRDefault="00510D45" w:rsidP="00066433">
                                  <w:r w:rsidRPr="00CC549C">
                                    <w:t>0</w:t>
                                  </w:r>
                                </w:p>
                              </w:tc>
                              <w:tc>
                                <w:tcPr>
                                  <w:tcW w:w="576" w:type="dxa"/>
                                </w:tcPr>
                                <w:p w14:paraId="008BFF1E" w14:textId="77777777" w:rsidR="00510D45" w:rsidRPr="00CC549C" w:rsidRDefault="00510D45" w:rsidP="00066433">
                                  <w:r w:rsidRPr="00CC549C">
                                    <w:t>1</w:t>
                                  </w:r>
                                </w:p>
                              </w:tc>
                              <w:tc>
                                <w:tcPr>
                                  <w:tcW w:w="576" w:type="dxa"/>
                                </w:tcPr>
                                <w:p w14:paraId="15C6C438" w14:textId="77777777" w:rsidR="00510D45" w:rsidRPr="00CC549C" w:rsidRDefault="00510D45" w:rsidP="00066433">
                                  <w:r w:rsidRPr="00CC549C">
                                    <w:t>2</w:t>
                                  </w:r>
                                </w:p>
                              </w:tc>
                              <w:tc>
                                <w:tcPr>
                                  <w:tcW w:w="576" w:type="dxa"/>
                                </w:tcPr>
                                <w:p w14:paraId="0562532B" w14:textId="77777777" w:rsidR="00510D45" w:rsidRPr="00CC549C" w:rsidRDefault="00510D45" w:rsidP="00066433">
                                  <w:r w:rsidRPr="00CC549C">
                                    <w:t>3</w:t>
                                  </w:r>
                                </w:p>
                              </w:tc>
                              <w:tc>
                                <w:tcPr>
                                  <w:tcW w:w="696" w:type="dxa"/>
                                </w:tcPr>
                                <w:p w14:paraId="281D47CA" w14:textId="77777777" w:rsidR="00510D45" w:rsidRPr="00CC549C" w:rsidRDefault="00510D45" w:rsidP="00066433">
                                  <w:r w:rsidRPr="00CC549C">
                                    <w:t>4</w:t>
                                  </w:r>
                                </w:p>
                              </w:tc>
                              <w:tc>
                                <w:tcPr>
                                  <w:tcW w:w="696" w:type="dxa"/>
                                </w:tcPr>
                                <w:p w14:paraId="0657E432" w14:textId="77777777" w:rsidR="00510D45" w:rsidRPr="00CC549C" w:rsidRDefault="00510D45" w:rsidP="00066433">
                                  <w:r w:rsidRPr="00CC549C">
                                    <w:t>5</w:t>
                                  </w:r>
                                </w:p>
                              </w:tc>
                              <w:tc>
                                <w:tcPr>
                                  <w:tcW w:w="696" w:type="dxa"/>
                                </w:tcPr>
                                <w:p w14:paraId="74D9F8C9" w14:textId="77777777" w:rsidR="00510D45" w:rsidRPr="00CC549C" w:rsidRDefault="00510D45" w:rsidP="00066433">
                                  <w:r w:rsidRPr="00CC549C">
                                    <w:t>6</w:t>
                                  </w:r>
                                </w:p>
                              </w:tc>
                              <w:tc>
                                <w:tcPr>
                                  <w:tcW w:w="696" w:type="dxa"/>
                                </w:tcPr>
                                <w:p w14:paraId="692A3C6D" w14:textId="77777777" w:rsidR="00510D45" w:rsidRPr="00CC549C" w:rsidRDefault="00510D45" w:rsidP="00066433">
                                  <w:r w:rsidRPr="00CC549C">
                                    <w:t>7</w:t>
                                  </w:r>
                                </w:p>
                              </w:tc>
                              <w:tc>
                                <w:tcPr>
                                  <w:tcW w:w="696" w:type="dxa"/>
                                </w:tcPr>
                                <w:p w14:paraId="145D1E82" w14:textId="77777777" w:rsidR="00510D45" w:rsidRPr="00CC549C" w:rsidRDefault="00510D45" w:rsidP="00066433">
                                  <w:r w:rsidRPr="00CC549C">
                                    <w:t>8</w:t>
                                  </w:r>
                                </w:p>
                              </w:tc>
                              <w:tc>
                                <w:tcPr>
                                  <w:tcW w:w="696" w:type="dxa"/>
                                </w:tcPr>
                                <w:p w14:paraId="53680CD5" w14:textId="77777777" w:rsidR="00510D45" w:rsidRPr="00CC549C" w:rsidRDefault="00510D45" w:rsidP="00066433">
                                  <w:r w:rsidRPr="00CC549C">
                                    <w:t>9</w:t>
                                  </w:r>
                                </w:p>
                              </w:tc>
                              <w:tc>
                                <w:tcPr>
                                  <w:tcW w:w="696" w:type="dxa"/>
                                </w:tcPr>
                                <w:p w14:paraId="59C13CA4" w14:textId="77777777" w:rsidR="00510D45" w:rsidRPr="00CC549C" w:rsidRDefault="00510D45" w:rsidP="00066433">
                                  <w:r w:rsidRPr="00CC549C">
                                    <w:t>10</w:t>
                                  </w:r>
                                </w:p>
                              </w:tc>
                            </w:tr>
                            <w:tr w:rsidR="00510D45" w:rsidRPr="00CC549C" w14:paraId="0E893D8C" w14:textId="77777777" w:rsidTr="00066433">
                              <w:tc>
                                <w:tcPr>
                                  <w:tcW w:w="576" w:type="dxa"/>
                                </w:tcPr>
                                <w:p w14:paraId="6D715DD3" w14:textId="77777777" w:rsidR="00510D45" w:rsidRPr="00CC549C" w:rsidRDefault="00510D45" w:rsidP="00066433">
                                  <w:pPr>
                                    <w:rPr>
                                      <w:i/>
                                      <w:vertAlign w:val="subscript"/>
                                    </w:rPr>
                                  </w:pPr>
                                  <w:proofErr w:type="spellStart"/>
                                  <w:r w:rsidRPr="00CC549C">
                                    <w:rPr>
                                      <w:i/>
                                    </w:rPr>
                                    <w:t>P</w:t>
                                  </w:r>
                                  <w:r w:rsidRPr="00CC549C">
                                    <w:rPr>
                                      <w:i/>
                                      <w:vertAlign w:val="subscript"/>
                                    </w:rPr>
                                    <w:t>n</w:t>
                                  </w:r>
                                  <w:proofErr w:type="spellEnd"/>
                                </w:p>
                              </w:tc>
                              <w:tc>
                                <w:tcPr>
                                  <w:tcW w:w="576" w:type="dxa"/>
                                  <w:vAlign w:val="bottom"/>
                                </w:tcPr>
                                <w:p w14:paraId="31294BE8" w14:textId="77777777" w:rsidR="00510D45" w:rsidRPr="00CC549C" w:rsidRDefault="00510D45" w:rsidP="00066433">
                                  <w:r w:rsidRPr="00CC549C">
                                    <w:t>200</w:t>
                                  </w:r>
                                </w:p>
                              </w:tc>
                              <w:tc>
                                <w:tcPr>
                                  <w:tcW w:w="576" w:type="dxa"/>
                                  <w:vAlign w:val="bottom"/>
                                </w:tcPr>
                                <w:p w14:paraId="1851DE9F" w14:textId="77777777" w:rsidR="00510D45" w:rsidRPr="00CC549C" w:rsidRDefault="00510D45" w:rsidP="00066433">
                                  <w:r w:rsidRPr="00CC549C">
                                    <w:t>290</w:t>
                                  </w:r>
                                </w:p>
                              </w:tc>
                              <w:tc>
                                <w:tcPr>
                                  <w:tcW w:w="576" w:type="dxa"/>
                                  <w:vAlign w:val="bottom"/>
                                </w:tcPr>
                                <w:p w14:paraId="17D63D5A" w14:textId="77777777" w:rsidR="00510D45" w:rsidRPr="00CC549C" w:rsidRDefault="00510D45" w:rsidP="00066433">
                                  <w:r w:rsidRPr="00CC549C">
                                    <w:t>414</w:t>
                                  </w:r>
                                </w:p>
                              </w:tc>
                              <w:tc>
                                <w:tcPr>
                                  <w:tcW w:w="576" w:type="dxa"/>
                                  <w:vAlign w:val="bottom"/>
                                </w:tcPr>
                                <w:p w14:paraId="10FC5308" w14:textId="77777777" w:rsidR="00510D45" w:rsidRPr="00CC549C" w:rsidRDefault="00510D45" w:rsidP="00066433">
                                  <w:r w:rsidRPr="00CC549C">
                                    <w:t>578</w:t>
                                  </w:r>
                                </w:p>
                              </w:tc>
                              <w:tc>
                                <w:tcPr>
                                  <w:tcW w:w="696" w:type="dxa"/>
                                  <w:vAlign w:val="bottom"/>
                                </w:tcPr>
                                <w:p w14:paraId="3B0A0943" w14:textId="77777777" w:rsidR="00510D45" w:rsidRPr="00CC549C" w:rsidRDefault="00510D45" w:rsidP="00066433">
                                  <w:r w:rsidRPr="00CC549C">
                                    <w:t>784</w:t>
                                  </w:r>
                                </w:p>
                              </w:tc>
                              <w:tc>
                                <w:tcPr>
                                  <w:tcW w:w="696" w:type="dxa"/>
                                  <w:vAlign w:val="bottom"/>
                                </w:tcPr>
                                <w:p w14:paraId="0B122164" w14:textId="77777777" w:rsidR="00510D45" w:rsidRPr="00CC549C" w:rsidRDefault="00510D45" w:rsidP="00066433">
                                  <w:r w:rsidRPr="00CC549C">
                                    <w:t>1022</w:t>
                                  </w:r>
                                </w:p>
                              </w:tc>
                              <w:tc>
                                <w:tcPr>
                                  <w:tcW w:w="696" w:type="dxa"/>
                                  <w:vAlign w:val="bottom"/>
                                </w:tcPr>
                                <w:p w14:paraId="5197A8D5" w14:textId="77777777" w:rsidR="00510D45" w:rsidRPr="00CC549C" w:rsidRDefault="00510D45" w:rsidP="00066433">
                                  <w:r w:rsidRPr="00CC549C">
                                    <w:t>1272</w:t>
                                  </w:r>
                                </w:p>
                              </w:tc>
                              <w:tc>
                                <w:tcPr>
                                  <w:tcW w:w="696" w:type="dxa"/>
                                  <w:vAlign w:val="bottom"/>
                                </w:tcPr>
                                <w:p w14:paraId="4234D35D" w14:textId="77777777" w:rsidR="00510D45" w:rsidRPr="00CC549C" w:rsidRDefault="00510D45" w:rsidP="00066433">
                                  <w:r w:rsidRPr="00CC549C">
                                    <w:t>1503</w:t>
                                  </w:r>
                                </w:p>
                              </w:tc>
                              <w:tc>
                                <w:tcPr>
                                  <w:tcW w:w="696" w:type="dxa"/>
                                  <w:vAlign w:val="bottom"/>
                                </w:tcPr>
                                <w:p w14:paraId="7F9D6468" w14:textId="77777777" w:rsidR="00510D45" w:rsidRPr="00CC549C" w:rsidRDefault="00510D45" w:rsidP="00066433">
                                  <w:r w:rsidRPr="00CC549C">
                                    <w:t>1690</w:t>
                                  </w:r>
                                </w:p>
                              </w:tc>
                              <w:tc>
                                <w:tcPr>
                                  <w:tcW w:w="696" w:type="dxa"/>
                                  <w:vAlign w:val="bottom"/>
                                </w:tcPr>
                                <w:p w14:paraId="5421F0E0" w14:textId="77777777" w:rsidR="00510D45" w:rsidRPr="00CC549C" w:rsidRDefault="00510D45" w:rsidP="00066433">
                                  <w:r w:rsidRPr="00CC549C">
                                    <w:t>1821</w:t>
                                  </w:r>
                                </w:p>
                              </w:tc>
                              <w:tc>
                                <w:tcPr>
                                  <w:tcW w:w="696" w:type="dxa"/>
                                  <w:vAlign w:val="bottom"/>
                                </w:tcPr>
                                <w:p w14:paraId="3522AE66" w14:textId="77777777" w:rsidR="00510D45" w:rsidRPr="00CC549C" w:rsidRDefault="00510D45" w:rsidP="00066433">
                                  <w:r w:rsidRPr="00CC549C">
                                    <w:t>1902</w:t>
                                  </w:r>
                                </w:p>
                              </w:tc>
                            </w:tr>
                          </w:tbl>
                          <w:p w14:paraId="420AEA11" w14:textId="77777777" w:rsidR="00510D45" w:rsidRDefault="00510D45" w:rsidP="00510D45"/>
                        </w:txbxContent>
                      </wps:txbx>
                      <wps:bodyPr rot="0" vert="horz" wrap="square" lIns="91440" tIns="0" rIns="91440" bIns="0" anchor="t" anchorCtr="0" upright="1">
                        <a:noAutofit/>
                      </wps:bodyPr>
                    </wps:wsp>
                  </a:graphicData>
                </a:graphic>
              </wp:inline>
            </w:drawing>
          </mc:Choice>
          <mc:Fallback>
            <w:pict>
              <v:shape w14:anchorId="4654E0A3" id="Text Box 59" o:spid="_x0000_s1028" type="#_x0000_t202" style="width:430.45pt;height:3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c0B9QEAAMkDAAAOAAAAZHJzL2Uyb0RvYy54bWysU9tu2zAMfR+wfxD0vjhuk6w14hRdigwD&#10;ugvQ7QNkWbaFyaJGKbGzrx8lJ2m3vQ3zg0BS1CHPIb2+G3vDDgq9BlvyfDbnTFkJtbZtyb993b25&#10;4cwHYWthwKqSH5Xnd5vXr9aDK9QVdGBqhYxArC8GV/IuBFdkmZed6oWfgVOWLhvAXgRysc1qFAOh&#10;9ya7ms9X2QBYOwSpvKfow3TJNwm/aZQMn5vGq8BMyam3kE5MZxXPbLMWRYvCdVqe2hD/0EUvtKWi&#10;F6gHEQTbo/4LqtcSwUMTZhL6DJpGS5U4EJt8/gebp044lbiQON5dZPL/D1Z+Ojy5L8jC+A5GGmAi&#10;4d0jyO+eWdh2wrbqHhGGTomaCudRsmxwvjg9jVL7wkeQavgINQ1Z7AMkoLHBPqpCPBmh0wCOF9HV&#10;GJik4HKxWr3Nl5xJulvk19c3y1RCFOfXDn14r6Bn0Sg50lATujg8+hC7EcU5JRbzYHS908YkB9tq&#10;a5AdBC3ALn0n9N/SjI3JFuKzCTFGEs3IbOIYxmpkui75bYSIrCuoj8QbYdor+g/I6AB/cjbQTpXc&#10;/9gLVJyZD5a0u80Xi7iEySEDX0arc1RYSRAlD5xN5jZMC7t3qNuOKkxTsnBPOjc6SfDczalt2pek&#10;zGm340K+9FPW8x+4+QUAAP//AwBQSwMEFAAGAAgAAAAhAHTRn/nbAAAABAEAAA8AAABkcnMvZG93&#10;bnJldi54bWxMj8FOwzAQRO9I/IO1SL1RuxVEJcSpqqocekK0XHpz4iUJjXcj221Dvx7DBS4rjWY0&#10;87ZYjq4XZ/ShY9IwmyoQSDXbjhoN7/uX+wWIEA1Z0zOhhi8MsCxvbwqTW77QG553sRGphEJuNLQx&#10;DrmUoW7RmTDlASl5H+ydiUn6RlpvLqnc9XKuVCad6SgttGbAdYv1cXdyGrYH/7o5BHXleRXXn/WR&#10;91f5oPXkblw9g4g4xr8w/OAndCgTU8UnskH0GtIj8fcmb5GpJxCVhuxxBrIs5H/48hsAAP//AwBQ&#10;SwECLQAUAAYACAAAACEAtoM4kv4AAADhAQAAEwAAAAAAAAAAAAAAAAAAAAAAW0NvbnRlbnRfVHlw&#10;ZXNdLnhtbFBLAQItABQABgAIAAAAIQA4/SH/1gAAAJQBAAALAAAAAAAAAAAAAAAAAC8BAABfcmVs&#10;cy8ucmVsc1BLAQItABQABgAIAAAAIQBz8c0B9QEAAMkDAAAOAAAAAAAAAAAAAAAAAC4CAABkcnMv&#10;ZTJvRG9jLnhtbFBLAQItABQABgAIAAAAIQB00Z/52wAAAAQBAAAPAAAAAAAAAAAAAAAAAE8EAABk&#10;cnMvZG93bnJldi54bWxQSwUGAAAAAAQABADzAAAAVwUAAAAA&#10;" stroked="f">
                <v:textbox inset=",0,,0">
                  <w:txbxContent>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76"/>
                        <w:gridCol w:w="576"/>
                        <w:gridCol w:w="576"/>
                        <w:gridCol w:w="576"/>
                        <w:gridCol w:w="696"/>
                        <w:gridCol w:w="696"/>
                        <w:gridCol w:w="696"/>
                        <w:gridCol w:w="696"/>
                        <w:gridCol w:w="696"/>
                        <w:gridCol w:w="696"/>
                        <w:gridCol w:w="696"/>
                      </w:tblGrid>
                      <w:tr w:rsidR="00510D45" w:rsidRPr="00CC549C" w14:paraId="654043AE" w14:textId="77777777" w:rsidTr="00066433">
                        <w:tc>
                          <w:tcPr>
                            <w:tcW w:w="576" w:type="dxa"/>
                          </w:tcPr>
                          <w:p w14:paraId="467056A7" w14:textId="77777777" w:rsidR="00510D45" w:rsidRPr="00CC549C" w:rsidRDefault="00510D45" w:rsidP="00066433">
                            <w:pPr>
                              <w:rPr>
                                <w:i/>
                              </w:rPr>
                            </w:pPr>
                            <w:r w:rsidRPr="00CC549C">
                              <w:rPr>
                                <w:i/>
                              </w:rPr>
                              <w:t>n</w:t>
                            </w:r>
                          </w:p>
                        </w:tc>
                        <w:tc>
                          <w:tcPr>
                            <w:tcW w:w="576" w:type="dxa"/>
                          </w:tcPr>
                          <w:p w14:paraId="5EB929F8" w14:textId="77777777" w:rsidR="00510D45" w:rsidRPr="00CC549C" w:rsidRDefault="00510D45" w:rsidP="00066433">
                            <w:r w:rsidRPr="00CC549C">
                              <w:t>0</w:t>
                            </w:r>
                          </w:p>
                        </w:tc>
                        <w:tc>
                          <w:tcPr>
                            <w:tcW w:w="576" w:type="dxa"/>
                          </w:tcPr>
                          <w:p w14:paraId="008BFF1E" w14:textId="77777777" w:rsidR="00510D45" w:rsidRPr="00CC549C" w:rsidRDefault="00510D45" w:rsidP="00066433">
                            <w:r w:rsidRPr="00CC549C">
                              <w:t>1</w:t>
                            </w:r>
                          </w:p>
                        </w:tc>
                        <w:tc>
                          <w:tcPr>
                            <w:tcW w:w="576" w:type="dxa"/>
                          </w:tcPr>
                          <w:p w14:paraId="15C6C438" w14:textId="77777777" w:rsidR="00510D45" w:rsidRPr="00CC549C" w:rsidRDefault="00510D45" w:rsidP="00066433">
                            <w:r w:rsidRPr="00CC549C">
                              <w:t>2</w:t>
                            </w:r>
                          </w:p>
                        </w:tc>
                        <w:tc>
                          <w:tcPr>
                            <w:tcW w:w="576" w:type="dxa"/>
                          </w:tcPr>
                          <w:p w14:paraId="0562532B" w14:textId="77777777" w:rsidR="00510D45" w:rsidRPr="00CC549C" w:rsidRDefault="00510D45" w:rsidP="00066433">
                            <w:r w:rsidRPr="00CC549C">
                              <w:t>3</w:t>
                            </w:r>
                          </w:p>
                        </w:tc>
                        <w:tc>
                          <w:tcPr>
                            <w:tcW w:w="696" w:type="dxa"/>
                          </w:tcPr>
                          <w:p w14:paraId="281D47CA" w14:textId="77777777" w:rsidR="00510D45" w:rsidRPr="00CC549C" w:rsidRDefault="00510D45" w:rsidP="00066433">
                            <w:r w:rsidRPr="00CC549C">
                              <w:t>4</w:t>
                            </w:r>
                          </w:p>
                        </w:tc>
                        <w:tc>
                          <w:tcPr>
                            <w:tcW w:w="696" w:type="dxa"/>
                          </w:tcPr>
                          <w:p w14:paraId="0657E432" w14:textId="77777777" w:rsidR="00510D45" w:rsidRPr="00CC549C" w:rsidRDefault="00510D45" w:rsidP="00066433">
                            <w:r w:rsidRPr="00CC549C">
                              <w:t>5</w:t>
                            </w:r>
                          </w:p>
                        </w:tc>
                        <w:tc>
                          <w:tcPr>
                            <w:tcW w:w="696" w:type="dxa"/>
                          </w:tcPr>
                          <w:p w14:paraId="74D9F8C9" w14:textId="77777777" w:rsidR="00510D45" w:rsidRPr="00CC549C" w:rsidRDefault="00510D45" w:rsidP="00066433">
                            <w:r w:rsidRPr="00CC549C">
                              <w:t>6</w:t>
                            </w:r>
                          </w:p>
                        </w:tc>
                        <w:tc>
                          <w:tcPr>
                            <w:tcW w:w="696" w:type="dxa"/>
                          </w:tcPr>
                          <w:p w14:paraId="692A3C6D" w14:textId="77777777" w:rsidR="00510D45" w:rsidRPr="00CC549C" w:rsidRDefault="00510D45" w:rsidP="00066433">
                            <w:r w:rsidRPr="00CC549C">
                              <w:t>7</w:t>
                            </w:r>
                          </w:p>
                        </w:tc>
                        <w:tc>
                          <w:tcPr>
                            <w:tcW w:w="696" w:type="dxa"/>
                          </w:tcPr>
                          <w:p w14:paraId="145D1E82" w14:textId="77777777" w:rsidR="00510D45" w:rsidRPr="00CC549C" w:rsidRDefault="00510D45" w:rsidP="00066433">
                            <w:r w:rsidRPr="00CC549C">
                              <w:t>8</w:t>
                            </w:r>
                          </w:p>
                        </w:tc>
                        <w:tc>
                          <w:tcPr>
                            <w:tcW w:w="696" w:type="dxa"/>
                          </w:tcPr>
                          <w:p w14:paraId="53680CD5" w14:textId="77777777" w:rsidR="00510D45" w:rsidRPr="00CC549C" w:rsidRDefault="00510D45" w:rsidP="00066433">
                            <w:r w:rsidRPr="00CC549C">
                              <w:t>9</w:t>
                            </w:r>
                          </w:p>
                        </w:tc>
                        <w:tc>
                          <w:tcPr>
                            <w:tcW w:w="696" w:type="dxa"/>
                          </w:tcPr>
                          <w:p w14:paraId="59C13CA4" w14:textId="77777777" w:rsidR="00510D45" w:rsidRPr="00CC549C" w:rsidRDefault="00510D45" w:rsidP="00066433">
                            <w:r w:rsidRPr="00CC549C">
                              <w:t>10</w:t>
                            </w:r>
                          </w:p>
                        </w:tc>
                      </w:tr>
                      <w:tr w:rsidR="00510D45" w:rsidRPr="00CC549C" w14:paraId="0E893D8C" w14:textId="77777777" w:rsidTr="00066433">
                        <w:tc>
                          <w:tcPr>
                            <w:tcW w:w="576" w:type="dxa"/>
                          </w:tcPr>
                          <w:p w14:paraId="6D715DD3" w14:textId="77777777" w:rsidR="00510D45" w:rsidRPr="00CC549C" w:rsidRDefault="00510D45" w:rsidP="00066433">
                            <w:pPr>
                              <w:rPr>
                                <w:i/>
                                <w:vertAlign w:val="subscript"/>
                              </w:rPr>
                            </w:pPr>
                            <w:proofErr w:type="spellStart"/>
                            <w:r w:rsidRPr="00CC549C">
                              <w:rPr>
                                <w:i/>
                              </w:rPr>
                              <w:t>P</w:t>
                            </w:r>
                            <w:r w:rsidRPr="00CC549C">
                              <w:rPr>
                                <w:i/>
                                <w:vertAlign w:val="subscript"/>
                              </w:rPr>
                              <w:t>n</w:t>
                            </w:r>
                            <w:proofErr w:type="spellEnd"/>
                          </w:p>
                        </w:tc>
                        <w:tc>
                          <w:tcPr>
                            <w:tcW w:w="576" w:type="dxa"/>
                            <w:vAlign w:val="bottom"/>
                          </w:tcPr>
                          <w:p w14:paraId="31294BE8" w14:textId="77777777" w:rsidR="00510D45" w:rsidRPr="00CC549C" w:rsidRDefault="00510D45" w:rsidP="00066433">
                            <w:r w:rsidRPr="00CC549C">
                              <w:t>200</w:t>
                            </w:r>
                          </w:p>
                        </w:tc>
                        <w:tc>
                          <w:tcPr>
                            <w:tcW w:w="576" w:type="dxa"/>
                            <w:vAlign w:val="bottom"/>
                          </w:tcPr>
                          <w:p w14:paraId="1851DE9F" w14:textId="77777777" w:rsidR="00510D45" w:rsidRPr="00CC549C" w:rsidRDefault="00510D45" w:rsidP="00066433">
                            <w:r w:rsidRPr="00CC549C">
                              <w:t>290</w:t>
                            </w:r>
                          </w:p>
                        </w:tc>
                        <w:tc>
                          <w:tcPr>
                            <w:tcW w:w="576" w:type="dxa"/>
                            <w:vAlign w:val="bottom"/>
                          </w:tcPr>
                          <w:p w14:paraId="17D63D5A" w14:textId="77777777" w:rsidR="00510D45" w:rsidRPr="00CC549C" w:rsidRDefault="00510D45" w:rsidP="00066433">
                            <w:r w:rsidRPr="00CC549C">
                              <w:t>414</w:t>
                            </w:r>
                          </w:p>
                        </w:tc>
                        <w:tc>
                          <w:tcPr>
                            <w:tcW w:w="576" w:type="dxa"/>
                            <w:vAlign w:val="bottom"/>
                          </w:tcPr>
                          <w:p w14:paraId="10FC5308" w14:textId="77777777" w:rsidR="00510D45" w:rsidRPr="00CC549C" w:rsidRDefault="00510D45" w:rsidP="00066433">
                            <w:r w:rsidRPr="00CC549C">
                              <w:t>578</w:t>
                            </w:r>
                          </w:p>
                        </w:tc>
                        <w:tc>
                          <w:tcPr>
                            <w:tcW w:w="696" w:type="dxa"/>
                            <w:vAlign w:val="bottom"/>
                          </w:tcPr>
                          <w:p w14:paraId="3B0A0943" w14:textId="77777777" w:rsidR="00510D45" w:rsidRPr="00CC549C" w:rsidRDefault="00510D45" w:rsidP="00066433">
                            <w:r w:rsidRPr="00CC549C">
                              <w:t>784</w:t>
                            </w:r>
                          </w:p>
                        </w:tc>
                        <w:tc>
                          <w:tcPr>
                            <w:tcW w:w="696" w:type="dxa"/>
                            <w:vAlign w:val="bottom"/>
                          </w:tcPr>
                          <w:p w14:paraId="0B122164" w14:textId="77777777" w:rsidR="00510D45" w:rsidRPr="00CC549C" w:rsidRDefault="00510D45" w:rsidP="00066433">
                            <w:r w:rsidRPr="00CC549C">
                              <w:t>1022</w:t>
                            </w:r>
                          </w:p>
                        </w:tc>
                        <w:tc>
                          <w:tcPr>
                            <w:tcW w:w="696" w:type="dxa"/>
                            <w:vAlign w:val="bottom"/>
                          </w:tcPr>
                          <w:p w14:paraId="5197A8D5" w14:textId="77777777" w:rsidR="00510D45" w:rsidRPr="00CC549C" w:rsidRDefault="00510D45" w:rsidP="00066433">
                            <w:r w:rsidRPr="00CC549C">
                              <w:t>1272</w:t>
                            </w:r>
                          </w:p>
                        </w:tc>
                        <w:tc>
                          <w:tcPr>
                            <w:tcW w:w="696" w:type="dxa"/>
                            <w:vAlign w:val="bottom"/>
                          </w:tcPr>
                          <w:p w14:paraId="4234D35D" w14:textId="77777777" w:rsidR="00510D45" w:rsidRPr="00CC549C" w:rsidRDefault="00510D45" w:rsidP="00066433">
                            <w:r w:rsidRPr="00CC549C">
                              <w:t>1503</w:t>
                            </w:r>
                          </w:p>
                        </w:tc>
                        <w:tc>
                          <w:tcPr>
                            <w:tcW w:w="696" w:type="dxa"/>
                            <w:vAlign w:val="bottom"/>
                          </w:tcPr>
                          <w:p w14:paraId="7F9D6468" w14:textId="77777777" w:rsidR="00510D45" w:rsidRPr="00CC549C" w:rsidRDefault="00510D45" w:rsidP="00066433">
                            <w:r w:rsidRPr="00CC549C">
                              <w:t>1690</w:t>
                            </w:r>
                          </w:p>
                        </w:tc>
                        <w:tc>
                          <w:tcPr>
                            <w:tcW w:w="696" w:type="dxa"/>
                            <w:vAlign w:val="bottom"/>
                          </w:tcPr>
                          <w:p w14:paraId="5421F0E0" w14:textId="77777777" w:rsidR="00510D45" w:rsidRPr="00CC549C" w:rsidRDefault="00510D45" w:rsidP="00066433">
                            <w:r w:rsidRPr="00CC549C">
                              <w:t>1821</w:t>
                            </w:r>
                          </w:p>
                        </w:tc>
                        <w:tc>
                          <w:tcPr>
                            <w:tcW w:w="696" w:type="dxa"/>
                            <w:vAlign w:val="bottom"/>
                          </w:tcPr>
                          <w:p w14:paraId="3522AE66" w14:textId="77777777" w:rsidR="00510D45" w:rsidRPr="00CC549C" w:rsidRDefault="00510D45" w:rsidP="00066433">
                            <w:r w:rsidRPr="00CC549C">
                              <w:t>1902</w:t>
                            </w:r>
                          </w:p>
                        </w:tc>
                      </w:tr>
                    </w:tbl>
                    <w:p w14:paraId="420AEA11" w14:textId="77777777" w:rsidR="00510D45" w:rsidRDefault="00510D45" w:rsidP="00510D45"/>
                  </w:txbxContent>
                </v:textbox>
                <w10:anchorlock/>
              </v:shape>
            </w:pict>
          </mc:Fallback>
        </mc:AlternateContent>
      </w:r>
    </w:p>
    <w:p w14:paraId="1F774A3E" w14:textId="6223DB12" w:rsidR="00547258" w:rsidRDefault="006B1BEF" w:rsidP="00510D45">
      <w:pPr>
        <w:pStyle w:val="ExampleBody"/>
      </w:pPr>
      <w:r>
        <w:rPr>
          <w:noProof/>
        </w:rPr>
        <w:drawing>
          <wp:anchor distT="0" distB="0" distL="114300" distR="114300" simplePos="0" relativeHeight="251654656" behindDoc="0" locked="0" layoutInCell="1" allowOverlap="1" wp14:anchorId="024FD3F4" wp14:editId="30717175">
            <wp:simplePos x="0" y="0"/>
            <wp:positionH relativeFrom="column">
              <wp:posOffset>3067050</wp:posOffset>
            </wp:positionH>
            <wp:positionV relativeFrom="paragraph">
              <wp:posOffset>101600</wp:posOffset>
            </wp:positionV>
            <wp:extent cx="2514600" cy="2028825"/>
            <wp:effectExtent l="0" t="0" r="0" b="2540"/>
            <wp:wrapSquare wrapText="bothSides"/>
            <wp:docPr id="43" name="Object 43" descr="A graph with horizontal axis labeled Years and vertical axis labeled Population.  The graph starts at 200, increases slowly at first, then curves upward until year 5, after which the graph increases but curves down, with the rate of increase slowing as the population approaches 200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14:sizeRelH relativeFrom="page">
              <wp14:pctWidth>0</wp14:pctWidth>
            </wp14:sizeRelH>
            <wp14:sizeRelV relativeFrom="page">
              <wp14:pctHeight>0</wp14:pctHeight>
            </wp14:sizeRelV>
          </wp:anchor>
        </w:drawing>
      </w:r>
    </w:p>
    <w:p w14:paraId="3E67EA0A" w14:textId="27992CC9" w:rsidR="00547258" w:rsidRDefault="00547258" w:rsidP="00510D45">
      <w:pPr>
        <w:pStyle w:val="ExampleBody"/>
      </w:pPr>
      <w:r>
        <w:t>Plotting these values, we can see that the population starts to increase faster and the graph curves upwards during the first few years, like exponential growth, but then the growth slows down as the population approaches the carrying capacity.</w:t>
      </w:r>
    </w:p>
    <w:p w14:paraId="338A6058" w14:textId="77777777" w:rsidR="00547258" w:rsidRDefault="00547258" w:rsidP="00510D45">
      <w:pPr>
        <w:pStyle w:val="ExampleBody"/>
      </w:pPr>
    </w:p>
    <w:p w14:paraId="5E9EDA39" w14:textId="77777777" w:rsidR="00511B30" w:rsidRDefault="00511B30" w:rsidP="00510D45">
      <w:pPr>
        <w:pStyle w:val="ExampleBody"/>
      </w:pPr>
    </w:p>
    <w:p w14:paraId="0F2696C6" w14:textId="77777777" w:rsidR="00511B30" w:rsidRDefault="00511B30" w:rsidP="00510D45">
      <w:pPr>
        <w:pStyle w:val="ExampleBody"/>
      </w:pPr>
    </w:p>
    <w:p w14:paraId="5672EA24" w14:textId="4129ADA1" w:rsidR="00E05567" w:rsidRDefault="00E05567" w:rsidP="00944706"/>
    <w:p w14:paraId="76F6C2C4" w14:textId="77777777" w:rsidR="006B1BEF" w:rsidRDefault="006B1BEF" w:rsidP="00944706"/>
    <w:p w14:paraId="118D5A79" w14:textId="77777777" w:rsidR="00510D45" w:rsidRPr="00510D45" w:rsidRDefault="00547258" w:rsidP="00510D45">
      <w:pPr>
        <w:pStyle w:val="ExampleHeader"/>
      </w:pPr>
      <w:r w:rsidRPr="00510D45">
        <w:lastRenderedPageBreak/>
        <w:t>Example</w:t>
      </w:r>
      <w:r w:rsidR="00510D45" w:rsidRPr="00510D45">
        <w:t xml:space="preserve"> 1</w:t>
      </w:r>
      <w:r w:rsidR="00994089">
        <w:t>6</w:t>
      </w:r>
    </w:p>
    <w:p w14:paraId="76D47CF1" w14:textId="77777777" w:rsidR="00547258" w:rsidRPr="00510D45" w:rsidRDefault="00547258" w:rsidP="00510D45">
      <w:pPr>
        <w:pStyle w:val="ExampleBody"/>
        <w:rPr>
          <w:b/>
          <w:color w:val="0000FF"/>
        </w:rPr>
      </w:pPr>
      <w:r>
        <w:t>On an island that can support a population of 1000 lizards, there is currently a population of 600.  These lizards have a lot of offspring and not a lot of natural predators, so have very high growth rate, around 150%.  Calculating out the next couple generations:</w:t>
      </w:r>
    </w:p>
    <w:p w14:paraId="50CA111A" w14:textId="77777777" w:rsidR="00547258" w:rsidRDefault="00547258" w:rsidP="00510D45">
      <w:pPr>
        <w:pStyle w:val="ExampleBody"/>
      </w:pPr>
    </w:p>
    <w:p w14:paraId="72FEED7B" w14:textId="76197747" w:rsidR="004C766D" w:rsidRDefault="00CC690C" w:rsidP="006B1BEF">
      <w:pPr>
        <w:pStyle w:val="ExampleBody"/>
      </w:pPr>
      <w:r w:rsidRPr="00CC690C">
        <w:rPr>
          <w:position w:val="-28"/>
        </w:rPr>
        <w:object w:dxaOrig="5840" w:dyaOrig="680" w14:anchorId="7C34B624">
          <v:shape id="_x0000_i1199" type="#_x0000_t75" style="width:291.75pt;height:33.75pt" o:ole="">
            <v:imagedata r:id="rId73" o:title=""/>
          </v:shape>
          <o:OLEObject Type="Embed" ProgID="Equation.DSMT4" ShapeID="_x0000_i1199" DrawAspect="Content" ObjectID="_1719246756" r:id="rId74"/>
        </w:object>
      </w:r>
    </w:p>
    <w:p w14:paraId="38E97C1F" w14:textId="4A01E896" w:rsidR="004C766D" w:rsidRDefault="00CC690C" w:rsidP="006B1BEF">
      <w:pPr>
        <w:pStyle w:val="ExampleBody"/>
      </w:pPr>
      <w:r w:rsidRPr="00CC690C">
        <w:rPr>
          <w:position w:val="-28"/>
        </w:rPr>
        <w:object w:dxaOrig="5899" w:dyaOrig="680" w14:anchorId="313913C4">
          <v:shape id="_x0000_i1193" type="#_x0000_t75" style="width:294.75pt;height:33.75pt" o:ole="">
            <v:imagedata r:id="rId75" o:title=""/>
          </v:shape>
          <o:OLEObject Type="Embed" ProgID="Equation.DSMT4" ShapeID="_x0000_i1193" DrawAspect="Content" ObjectID="_1719246757" r:id="rId76"/>
        </w:object>
      </w:r>
    </w:p>
    <w:p w14:paraId="704B9597" w14:textId="77777777" w:rsidR="00547258" w:rsidRPr="004C766D" w:rsidRDefault="00547258" w:rsidP="00510D45">
      <w:pPr>
        <w:pStyle w:val="ExampleBody"/>
      </w:pPr>
    </w:p>
    <w:p w14:paraId="1EB6A404" w14:textId="77777777" w:rsidR="00547258" w:rsidRDefault="00547258" w:rsidP="00510D45">
      <w:pPr>
        <w:pStyle w:val="ExampleBody"/>
      </w:pPr>
      <w:r>
        <w:t>Interestingly, even though the factor that limits the growth rate slowed the growth a lot, the population still overshot the carrying capacity.  We would expect the population to decline the next year.</w:t>
      </w:r>
    </w:p>
    <w:p w14:paraId="5FBEDF21" w14:textId="532BE203" w:rsidR="00547258" w:rsidRDefault="00547258" w:rsidP="00510D45">
      <w:pPr>
        <w:pStyle w:val="ExampleBody"/>
      </w:pPr>
    </w:p>
    <w:p w14:paraId="3882DF3D" w14:textId="2F6826FB" w:rsidR="004C766D" w:rsidRDefault="00CC690C" w:rsidP="006B1BEF">
      <w:pPr>
        <w:pStyle w:val="ExampleBody"/>
      </w:pPr>
      <w:r w:rsidRPr="00CC690C">
        <w:rPr>
          <w:position w:val="-28"/>
        </w:rPr>
        <w:object w:dxaOrig="6020" w:dyaOrig="680" w14:anchorId="33D667A8">
          <v:shape id="_x0000_i1187" type="#_x0000_t75" style="width:300.75pt;height:33.75pt" o:ole="">
            <v:imagedata r:id="rId77" o:title=""/>
          </v:shape>
          <o:OLEObject Type="Embed" ProgID="Equation.DSMT4" ShapeID="_x0000_i1187" DrawAspect="Content" ObjectID="_1719246758" r:id="rId78"/>
        </w:object>
      </w:r>
    </w:p>
    <w:p w14:paraId="0FBAF05E" w14:textId="41DF3C05" w:rsidR="00511B30" w:rsidRDefault="00717B00" w:rsidP="00510D45">
      <w:pPr>
        <w:pStyle w:val="ExampleBody"/>
      </w:pPr>
      <w:r>
        <w:rPr>
          <w:noProof/>
        </w:rPr>
        <w:drawing>
          <wp:anchor distT="0" distB="0" distL="114300" distR="114300" simplePos="0" relativeHeight="251655680" behindDoc="0" locked="0" layoutInCell="1" allowOverlap="1" wp14:anchorId="4B82D756" wp14:editId="2FEFC0BF">
            <wp:simplePos x="0" y="0"/>
            <wp:positionH relativeFrom="column">
              <wp:posOffset>3352800</wp:posOffset>
            </wp:positionH>
            <wp:positionV relativeFrom="page">
              <wp:posOffset>4048760</wp:posOffset>
            </wp:positionV>
            <wp:extent cx="2514600" cy="1837690"/>
            <wp:effectExtent l="0" t="0" r="0" b="0"/>
            <wp:wrapSquare wrapText="bothSides"/>
            <wp:docPr id="44" name="Object 44" descr="A graph with horizontal axis labeled Years and vertical axis labeled Population.  The graph starts at 600, increases very rapidly in the first year, then rises about 1000 in the next, then falls a little below 1000, and continues to bounce barely above and below as it levels off at 100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14:sizeRelH relativeFrom="page">
              <wp14:pctWidth>0</wp14:pctWidth>
            </wp14:sizeRelH>
            <wp14:sizeRelV relativeFrom="page">
              <wp14:pctHeight>0</wp14:pctHeight>
            </wp14:sizeRelV>
          </wp:anchor>
        </w:drawing>
      </w:r>
    </w:p>
    <w:p w14:paraId="11A40B63" w14:textId="77777777" w:rsidR="00547258" w:rsidRDefault="00547258" w:rsidP="00510D45">
      <w:pPr>
        <w:pStyle w:val="ExampleBody"/>
      </w:pPr>
      <w:r>
        <w:t>Calculating out a few more years and plotting the results, we see the population wavers above and below the carrying capacity, but eventually settles down, leaving a steady population near the carrying capacity.</w:t>
      </w:r>
    </w:p>
    <w:p w14:paraId="346EB396" w14:textId="3EC2D113" w:rsidR="00994089" w:rsidRDefault="00994089" w:rsidP="00510D45">
      <w:pPr>
        <w:pStyle w:val="ExampleBody"/>
      </w:pPr>
    </w:p>
    <w:p w14:paraId="52DBA1B0" w14:textId="77777777" w:rsidR="00717B00" w:rsidRDefault="00717B00" w:rsidP="00510D45">
      <w:pPr>
        <w:pStyle w:val="ExampleBody"/>
      </w:pPr>
    </w:p>
    <w:p w14:paraId="15EC5BC9" w14:textId="77777777" w:rsidR="00994089" w:rsidRDefault="00994089" w:rsidP="00510D45">
      <w:pPr>
        <w:pStyle w:val="ExampleBody"/>
      </w:pPr>
    </w:p>
    <w:p w14:paraId="2789DCC7" w14:textId="77777777" w:rsidR="005C1158" w:rsidRDefault="005C1158" w:rsidP="00994089"/>
    <w:p w14:paraId="53887490" w14:textId="77777777" w:rsidR="00717B00" w:rsidRPr="00994089" w:rsidRDefault="00717B00" w:rsidP="00994089"/>
    <w:p w14:paraId="41FE4D7A" w14:textId="77777777" w:rsidR="004A0897" w:rsidRDefault="00467EDF" w:rsidP="005C1158">
      <w:pPr>
        <w:pStyle w:val="TryitNow"/>
      </w:pPr>
      <w:r>
        <w:t>Try it Now 5</w:t>
      </w:r>
    </w:p>
    <w:p w14:paraId="53EF1E75" w14:textId="77777777" w:rsidR="005C1158" w:rsidRDefault="005C1158" w:rsidP="005C1158">
      <w:pPr>
        <w:pStyle w:val="TryitNowbody"/>
      </w:pPr>
      <w:r>
        <w:t>A field currently contains 20 mint plants.  Absent constraints, the number of plants would increase by 70% each year, but the field can only support a maximum population of 300 plants.  Use the logistic model to predict the population in the next three years.</w:t>
      </w:r>
    </w:p>
    <w:p w14:paraId="17703FE1" w14:textId="77777777" w:rsidR="004A0897" w:rsidRDefault="004A0897" w:rsidP="00B56173"/>
    <w:p w14:paraId="484F5841" w14:textId="77777777" w:rsidR="005C1158" w:rsidRDefault="005C1158" w:rsidP="00B56173"/>
    <w:p w14:paraId="26F99453" w14:textId="77777777" w:rsidR="005C1158" w:rsidRPr="005C1158" w:rsidRDefault="00547258" w:rsidP="005C1158">
      <w:pPr>
        <w:pStyle w:val="ExampleHeader"/>
      </w:pPr>
      <w:r w:rsidRPr="005C1158">
        <w:t>Example</w:t>
      </w:r>
      <w:r w:rsidR="005C1158" w:rsidRPr="005C1158">
        <w:t xml:space="preserve"> 1</w:t>
      </w:r>
      <w:r w:rsidR="00994089">
        <w:t>7</w:t>
      </w:r>
    </w:p>
    <w:p w14:paraId="4FBBFE68" w14:textId="71D0BA91" w:rsidR="005C1158" w:rsidRDefault="00717B00" w:rsidP="005C1158">
      <w:pPr>
        <w:pStyle w:val="ExampleBody"/>
      </w:pPr>
      <w:r w:rsidRPr="00CA2EB9">
        <w:rPr>
          <w:rStyle w:val="Example"/>
          <w:noProof/>
        </w:rPr>
        <w:drawing>
          <wp:anchor distT="0" distB="0" distL="114300" distR="114300" simplePos="0" relativeHeight="251656704" behindDoc="0" locked="0" layoutInCell="1" allowOverlap="1" wp14:anchorId="758BD1B6" wp14:editId="51F4C65C">
            <wp:simplePos x="0" y="0"/>
            <wp:positionH relativeFrom="column">
              <wp:posOffset>3352800</wp:posOffset>
            </wp:positionH>
            <wp:positionV relativeFrom="paragraph">
              <wp:posOffset>82550</wp:posOffset>
            </wp:positionV>
            <wp:extent cx="2514600" cy="2028825"/>
            <wp:effectExtent l="0" t="0" r="0" b="1905"/>
            <wp:wrapSquare wrapText="bothSides"/>
            <wp:docPr id="45" name="Object 45" descr="A graph with horizontal axis labeled Years and vertical axis labeled Population.  The graph starts at 600, increases very rapidly in the first year to a value above 1000, then falls in the next year to a value below 1000, then rises back to the previous value about 1000. The graph continues to bounce between the same two values."/>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14:sizeRelH relativeFrom="page">
              <wp14:pctWidth>0</wp14:pctWidth>
            </wp14:sizeRelH>
            <wp14:sizeRelV relativeFrom="page">
              <wp14:pctHeight>0</wp14:pctHeight>
            </wp14:sizeRelV>
          </wp:anchor>
        </w:drawing>
      </w:r>
      <w:r w:rsidR="00547258">
        <w:t>On a neighboring island</w:t>
      </w:r>
      <w:r w:rsidR="005C1158">
        <w:t xml:space="preserve"> to the one from the previous example, there is another population of lizards</w:t>
      </w:r>
      <w:r w:rsidR="00547258">
        <w:t>,</w:t>
      </w:r>
      <w:r w:rsidR="005C1158">
        <w:t xml:space="preserve"> but</w:t>
      </w:r>
      <w:r w:rsidR="00547258">
        <w:t xml:space="preserve"> the growth rate is even higher – about 205%.  </w:t>
      </w:r>
    </w:p>
    <w:p w14:paraId="7A1BB5D8" w14:textId="77777777" w:rsidR="005C1158" w:rsidRDefault="005C1158" w:rsidP="005C1158">
      <w:pPr>
        <w:pStyle w:val="ExampleBody"/>
      </w:pPr>
    </w:p>
    <w:p w14:paraId="141C060C" w14:textId="77777777" w:rsidR="005C1158" w:rsidRDefault="00547258" w:rsidP="005C1158">
      <w:pPr>
        <w:pStyle w:val="ExampleBody"/>
      </w:pPr>
      <w:r>
        <w:t xml:space="preserve">Calculating out several generations and plotting the results, we get a surprise:  the population seems to be oscillating between two values, a pattern called a 2-cycle.  </w:t>
      </w:r>
    </w:p>
    <w:p w14:paraId="1220C777" w14:textId="1BC237F4" w:rsidR="005C1158" w:rsidRDefault="005C1158" w:rsidP="005C1158">
      <w:pPr>
        <w:pStyle w:val="ExampleBody"/>
      </w:pPr>
    </w:p>
    <w:p w14:paraId="04E959F2" w14:textId="77777777" w:rsidR="00717B00" w:rsidRDefault="00717B00" w:rsidP="005C1158">
      <w:pPr>
        <w:pStyle w:val="ExampleBody"/>
      </w:pPr>
    </w:p>
    <w:p w14:paraId="0E90D030" w14:textId="77777777" w:rsidR="00994089" w:rsidRDefault="00994089" w:rsidP="005C1158">
      <w:pPr>
        <w:pStyle w:val="ExampleBody"/>
      </w:pPr>
    </w:p>
    <w:p w14:paraId="648F7E81" w14:textId="08D1C073" w:rsidR="004A0897" w:rsidRDefault="00547258" w:rsidP="005C1158">
      <w:pPr>
        <w:pStyle w:val="ExampleBody"/>
      </w:pPr>
      <w:r>
        <w:lastRenderedPageBreak/>
        <w:t xml:space="preserve">While it would be tempting to treat this only as a strange side effect of mathematics, this has </w:t>
      </w:r>
      <w:proofErr w:type="gramStart"/>
      <w:r>
        <w:t>actually been</w:t>
      </w:r>
      <w:proofErr w:type="gramEnd"/>
      <w:r>
        <w:t xml:space="preserve"> observed in nature.  Researchers from the University of California observed a stable 2-cycle in a lizard population in California</w:t>
      </w:r>
      <w:r>
        <w:rPr>
          <w:rStyle w:val="FootnoteReference"/>
        </w:rPr>
        <w:footnoteReference w:id="4"/>
      </w:r>
      <w:r>
        <w:t>.</w:t>
      </w:r>
    </w:p>
    <w:p w14:paraId="6FF4F620" w14:textId="77777777" w:rsidR="004A0897" w:rsidRDefault="004A0897" w:rsidP="009C19A8"/>
    <w:p w14:paraId="23930C9B" w14:textId="77777777" w:rsidR="004A0897" w:rsidRDefault="004A0897" w:rsidP="009C19A8"/>
    <w:p w14:paraId="5B576E33" w14:textId="48CAA054" w:rsidR="00547258" w:rsidRDefault="00CC690C" w:rsidP="009C19A8">
      <w:r>
        <w:rPr>
          <w:noProof/>
        </w:rPr>
        <w:drawing>
          <wp:anchor distT="0" distB="0" distL="114300" distR="114300" simplePos="0" relativeHeight="251657728" behindDoc="0" locked="0" layoutInCell="1" allowOverlap="1" wp14:anchorId="0FF9314D" wp14:editId="48463777">
            <wp:simplePos x="0" y="0"/>
            <wp:positionH relativeFrom="column">
              <wp:posOffset>123825</wp:posOffset>
            </wp:positionH>
            <wp:positionV relativeFrom="paragraph">
              <wp:posOffset>875030</wp:posOffset>
            </wp:positionV>
            <wp:extent cx="2514600" cy="2438400"/>
            <wp:effectExtent l="0" t="3810" r="0" b="0"/>
            <wp:wrapNone/>
            <wp:docPr id="46" name="Object 46" descr="A graph with horizontal axis labeled Years and vertical axis labeled Population.  The graph bounces between 4 different values."/>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14:sizeRelH relativeFrom="page">
              <wp14:pctWidth>0</wp14:pctWidth>
            </wp14:sizeRelH>
            <wp14:sizeRelV relativeFrom="page">
              <wp14:pctHeight>0</wp14:pctHeight>
            </wp14:sizeRelV>
          </wp:anchor>
        </w:drawing>
      </w:r>
      <w:r w:rsidR="00547258">
        <w:t>Taking this even further, we get more and more extreme behaviors as the growth rate increases higher.   It is possible to get stable 4-cycles, 8-cycles, and higher.  Quickly, though, the behavior approaches chaos (remember the movie Jurassic Park?).</w:t>
      </w:r>
    </w:p>
    <w:p w14:paraId="442B76D7" w14:textId="77777777" w:rsidR="00547258" w:rsidRPr="009C19A8" w:rsidRDefault="00547258"/>
    <w:p w14:paraId="527AE78D" w14:textId="77777777" w:rsidR="00547258" w:rsidRDefault="00547258"/>
    <w:p w14:paraId="5011F712" w14:textId="6E30FA24" w:rsidR="00547258" w:rsidRDefault="00CC690C">
      <w:r>
        <w:rPr>
          <w:noProof/>
        </w:rPr>
        <w:drawing>
          <wp:anchor distT="0" distB="0" distL="114300" distR="114300" simplePos="0" relativeHeight="251658752" behindDoc="0" locked="0" layoutInCell="1" allowOverlap="1" wp14:anchorId="65E505F3" wp14:editId="3ED78C5F">
            <wp:simplePos x="0" y="0"/>
            <wp:positionH relativeFrom="column">
              <wp:posOffset>2980055</wp:posOffset>
            </wp:positionH>
            <wp:positionV relativeFrom="paragraph">
              <wp:posOffset>38735</wp:posOffset>
            </wp:positionV>
            <wp:extent cx="2514600" cy="2438400"/>
            <wp:effectExtent l="0" t="0" r="1270" b="3810"/>
            <wp:wrapNone/>
            <wp:docPr id="47" name="Object 47" descr="A graph with horizontal axis labeled Years and vertical axis labeled Population.  The graph appears to bounce randomly between values above and below 100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14:sizeRelH relativeFrom="page">
              <wp14:pctWidth>0</wp14:pctWidth>
            </wp14:sizeRelH>
            <wp14:sizeRelV relativeFrom="page">
              <wp14:pctHeight>0</wp14:pctHeight>
            </wp14:sizeRelV>
          </wp:anchor>
        </w:drawing>
      </w:r>
    </w:p>
    <w:p w14:paraId="5C404820" w14:textId="77777777" w:rsidR="00547258" w:rsidRDefault="00547258"/>
    <w:p w14:paraId="291BE49E" w14:textId="77777777" w:rsidR="00547258" w:rsidRDefault="00547258"/>
    <w:p w14:paraId="2E1E57F1" w14:textId="77777777" w:rsidR="00547258" w:rsidRDefault="00547258"/>
    <w:p w14:paraId="5D208A85" w14:textId="77777777" w:rsidR="00547258" w:rsidRDefault="00547258"/>
    <w:p w14:paraId="446F0594" w14:textId="77777777" w:rsidR="00547258" w:rsidRDefault="00547258"/>
    <w:p w14:paraId="7235E2DE" w14:textId="77777777" w:rsidR="00547258" w:rsidRDefault="00547258"/>
    <w:p w14:paraId="184D5244" w14:textId="77777777" w:rsidR="00547258" w:rsidRDefault="00547258"/>
    <w:p w14:paraId="6959B8AB" w14:textId="77777777" w:rsidR="00547258" w:rsidRDefault="00547258"/>
    <w:p w14:paraId="320E5A47" w14:textId="77777777" w:rsidR="00547258" w:rsidRDefault="00547258"/>
    <w:p w14:paraId="6BAA2DAE" w14:textId="77777777" w:rsidR="004A0897" w:rsidRDefault="004A0897" w:rsidP="00015469">
      <w:pPr>
        <w:pStyle w:val="Heading2"/>
        <w:numPr>
          <w:ilvl w:val="1"/>
          <w:numId w:val="0"/>
        </w:numPr>
        <w:tabs>
          <w:tab w:val="num" w:pos="576"/>
        </w:tabs>
        <w:ind w:left="576" w:hanging="576"/>
      </w:pPr>
      <w:bookmarkStart w:id="9" w:name="_Toc227057903"/>
      <w:bookmarkStart w:id="10" w:name="_Toc227143120"/>
    </w:p>
    <w:p w14:paraId="7AA76EE2" w14:textId="77777777" w:rsidR="000572FB" w:rsidRDefault="000572FB" w:rsidP="00015469">
      <w:pPr>
        <w:pStyle w:val="Heading2"/>
        <w:numPr>
          <w:ilvl w:val="1"/>
          <w:numId w:val="0"/>
        </w:numPr>
        <w:tabs>
          <w:tab w:val="num" w:pos="576"/>
        </w:tabs>
        <w:ind w:left="576" w:hanging="576"/>
      </w:pPr>
    </w:p>
    <w:p w14:paraId="0455CBEA" w14:textId="77777777" w:rsidR="00880842" w:rsidRDefault="00880842" w:rsidP="00880842"/>
    <w:p w14:paraId="6A7C9491" w14:textId="77777777" w:rsidR="00B428F4" w:rsidRDefault="00B428F4" w:rsidP="00880842"/>
    <w:p w14:paraId="485C603B" w14:textId="77777777" w:rsidR="00880842" w:rsidRDefault="00880842" w:rsidP="00880842"/>
    <w:p w14:paraId="1AE4A44F" w14:textId="77777777" w:rsidR="00880842" w:rsidRDefault="00880842" w:rsidP="00880842"/>
    <w:p w14:paraId="50801B41" w14:textId="77777777" w:rsidR="00994089" w:rsidRDefault="00994089" w:rsidP="00880842"/>
    <w:p w14:paraId="5DA25B10" w14:textId="77777777" w:rsidR="00994089" w:rsidRDefault="00994089" w:rsidP="00880842"/>
    <w:p w14:paraId="388C5579" w14:textId="77777777" w:rsidR="00994089" w:rsidRDefault="00994089" w:rsidP="00880842"/>
    <w:p w14:paraId="7AB7C291" w14:textId="77777777" w:rsidR="00994089" w:rsidRDefault="00994089" w:rsidP="00880842"/>
    <w:p w14:paraId="76B03D0B" w14:textId="77777777" w:rsidR="00994089" w:rsidRDefault="00994089" w:rsidP="00880842"/>
    <w:p w14:paraId="6222BF50" w14:textId="77777777" w:rsidR="00994089" w:rsidRDefault="00994089" w:rsidP="00880842"/>
    <w:p w14:paraId="6A1244B0" w14:textId="77777777" w:rsidR="00994089" w:rsidRDefault="00994089" w:rsidP="00880842"/>
    <w:p w14:paraId="59E211F7" w14:textId="77777777" w:rsidR="00994089" w:rsidRDefault="00994089" w:rsidP="00880842"/>
    <w:p w14:paraId="50D81E80" w14:textId="77777777" w:rsidR="00994089" w:rsidRDefault="00994089" w:rsidP="00880842"/>
    <w:p w14:paraId="0E16F250" w14:textId="77777777" w:rsidR="00994089" w:rsidRDefault="00994089" w:rsidP="00880842"/>
    <w:p w14:paraId="215AAA6D" w14:textId="77777777" w:rsidR="00994089" w:rsidRDefault="00994089" w:rsidP="00880842"/>
    <w:p w14:paraId="2E48D664" w14:textId="77777777" w:rsidR="00994089" w:rsidRDefault="00994089" w:rsidP="00880842"/>
    <w:p w14:paraId="3B55760C" w14:textId="77777777" w:rsidR="00994089" w:rsidRDefault="00994089" w:rsidP="00880842"/>
    <w:p w14:paraId="589E7B48" w14:textId="77777777" w:rsidR="00994089" w:rsidRDefault="00994089" w:rsidP="00880842"/>
    <w:p w14:paraId="52EC5997" w14:textId="77777777" w:rsidR="00994089" w:rsidRDefault="00994089" w:rsidP="00880842"/>
    <w:p w14:paraId="5035C6ED" w14:textId="77777777" w:rsidR="00994089" w:rsidRDefault="00994089" w:rsidP="00880842"/>
    <w:p w14:paraId="3A1D6078" w14:textId="77777777" w:rsidR="00994089" w:rsidRDefault="00994089" w:rsidP="00880842"/>
    <w:p w14:paraId="140AA46D" w14:textId="77777777" w:rsidR="00994089" w:rsidRPr="00880842" w:rsidRDefault="00994089" w:rsidP="00880842"/>
    <w:p w14:paraId="7752B25A" w14:textId="77777777" w:rsidR="000572FB" w:rsidRPr="00880842" w:rsidRDefault="00880842" w:rsidP="00880842">
      <w:pPr>
        <w:pStyle w:val="TryitNow"/>
      </w:pPr>
      <w:r>
        <w:lastRenderedPageBreak/>
        <w:t>Try it Now Answers</w:t>
      </w:r>
    </w:p>
    <w:p w14:paraId="3A910ED9" w14:textId="77777777" w:rsidR="000572FB" w:rsidRDefault="0072404A" w:rsidP="00880842">
      <w:pPr>
        <w:pStyle w:val="TryitNowbody"/>
      </w:pPr>
      <w:r>
        <w:t xml:space="preserve">1. </w:t>
      </w:r>
      <w:r w:rsidR="000572FB">
        <w:t xml:space="preserve">Letting </w:t>
      </w:r>
      <w:r w:rsidR="000572FB">
        <w:rPr>
          <w:i/>
        </w:rPr>
        <w:t>n</w:t>
      </w:r>
      <w:r w:rsidR="000572FB">
        <w:t xml:space="preserve"> = 0 correspond with 1976, then </w:t>
      </w:r>
      <w:r w:rsidR="000572FB" w:rsidRPr="009C19A8">
        <w:rPr>
          <w:i/>
        </w:rPr>
        <w:t>P</w:t>
      </w:r>
      <w:r w:rsidR="000572FB" w:rsidRPr="009C19A8">
        <w:rPr>
          <w:i/>
        </w:rPr>
        <w:softHyphen/>
      </w:r>
      <w:r w:rsidR="000572FB">
        <w:rPr>
          <w:i/>
          <w:vertAlign w:val="subscript"/>
        </w:rPr>
        <w:t>0</w:t>
      </w:r>
      <w:r w:rsidR="000572FB">
        <w:t xml:space="preserve"> = 20,610.  </w:t>
      </w:r>
    </w:p>
    <w:p w14:paraId="69F360E3" w14:textId="77777777" w:rsidR="000572FB" w:rsidRDefault="000572FB" w:rsidP="00880842">
      <w:pPr>
        <w:pStyle w:val="TryitNowbody"/>
      </w:pPr>
      <w:r>
        <w:t xml:space="preserve">From 1976 to 2010 the number of stay-at-home fathers increased by </w:t>
      </w:r>
    </w:p>
    <w:p w14:paraId="38D8DE4D" w14:textId="77777777" w:rsidR="000572FB" w:rsidRDefault="000572FB" w:rsidP="00880842">
      <w:pPr>
        <w:pStyle w:val="TryitNowbody"/>
      </w:pPr>
      <w:r>
        <w:t>53,555 – 20,610 = 32,945</w:t>
      </w:r>
    </w:p>
    <w:p w14:paraId="72D4F0C8" w14:textId="77777777" w:rsidR="000572FB" w:rsidRDefault="000572FB" w:rsidP="00880842">
      <w:pPr>
        <w:pStyle w:val="TryitNowbody"/>
      </w:pPr>
      <w:r>
        <w:t xml:space="preserve">This happened over 34 years, giving a common different </w:t>
      </w:r>
      <w:r>
        <w:rPr>
          <w:i/>
        </w:rPr>
        <w:t>d</w:t>
      </w:r>
      <w:r>
        <w:t xml:space="preserve"> of 32,945 / 34 = 969.</w:t>
      </w:r>
    </w:p>
    <w:p w14:paraId="6E262D6D" w14:textId="77777777" w:rsidR="000572FB" w:rsidRDefault="000572FB" w:rsidP="00880842">
      <w:pPr>
        <w:pStyle w:val="TryitNowbody"/>
      </w:pPr>
      <w:proofErr w:type="spellStart"/>
      <w:r w:rsidRPr="009C19A8">
        <w:rPr>
          <w:i/>
        </w:rPr>
        <w:t>P</w:t>
      </w:r>
      <w:r w:rsidRPr="009C19A8">
        <w:rPr>
          <w:i/>
        </w:rPr>
        <w:softHyphen/>
      </w:r>
      <w:r w:rsidRPr="009C19A8">
        <w:rPr>
          <w:i/>
          <w:vertAlign w:val="subscript"/>
        </w:rPr>
        <w:t>n</w:t>
      </w:r>
      <w:proofErr w:type="spellEnd"/>
      <w:r>
        <w:t xml:space="preserve"> = 20,610 + 969</w:t>
      </w:r>
      <w:r>
        <w:rPr>
          <w:i/>
        </w:rPr>
        <w:t>n</w:t>
      </w:r>
    </w:p>
    <w:p w14:paraId="49A9A9B4" w14:textId="77777777" w:rsidR="000572FB" w:rsidRDefault="000572FB" w:rsidP="00880842">
      <w:pPr>
        <w:pStyle w:val="TryitNowbody"/>
      </w:pPr>
    </w:p>
    <w:p w14:paraId="0CE04904" w14:textId="77777777" w:rsidR="000572FB" w:rsidRDefault="000572FB" w:rsidP="00880842">
      <w:pPr>
        <w:pStyle w:val="TryitNowbody"/>
      </w:pPr>
      <w:r>
        <w:t xml:space="preserve">Predicting for 2020, we use </w:t>
      </w:r>
      <w:r>
        <w:rPr>
          <w:i/>
        </w:rPr>
        <w:t>n</w:t>
      </w:r>
      <w:r>
        <w:t xml:space="preserve"> = 44</w:t>
      </w:r>
    </w:p>
    <w:p w14:paraId="135DE424" w14:textId="77777777" w:rsidR="000572FB" w:rsidRDefault="000572FB" w:rsidP="00880842">
      <w:pPr>
        <w:pStyle w:val="TryitNowbody"/>
      </w:pPr>
      <w:r w:rsidRPr="009C19A8">
        <w:rPr>
          <w:i/>
        </w:rPr>
        <w:t>P</w:t>
      </w:r>
      <w:r w:rsidRPr="009C19A8">
        <w:rPr>
          <w:i/>
        </w:rPr>
        <w:softHyphen/>
      </w:r>
      <w:r>
        <w:rPr>
          <w:i/>
          <w:vertAlign w:val="subscript"/>
        </w:rPr>
        <w:t>44</w:t>
      </w:r>
      <w:r>
        <w:t xml:space="preserve"> = 20,610 + 969(44) = 63,2</w:t>
      </w:r>
      <w:r w:rsidR="00770211">
        <w:t>4</w:t>
      </w:r>
      <w:r>
        <w:t>6 stay-at-home fathers in 2020.</w:t>
      </w:r>
      <w:r w:rsidR="0072404A">
        <w:tab/>
      </w:r>
    </w:p>
    <w:p w14:paraId="1405E9B6" w14:textId="77777777" w:rsidR="0072404A" w:rsidRDefault="0072404A" w:rsidP="00880842">
      <w:pPr>
        <w:pStyle w:val="TryitNowbody"/>
      </w:pPr>
    </w:p>
    <w:p w14:paraId="41E39A2C" w14:textId="77777777" w:rsidR="0072404A" w:rsidRDefault="0072404A" w:rsidP="00880842">
      <w:pPr>
        <w:pStyle w:val="TryitNowbody"/>
      </w:pPr>
      <w:r>
        <w:t xml:space="preserve">2. Using </w:t>
      </w:r>
      <w:r>
        <w:rPr>
          <w:i/>
        </w:rPr>
        <w:t>n</w:t>
      </w:r>
      <w:r>
        <w:t xml:space="preserve"> = 0 corresponding with 2008, </w:t>
      </w:r>
    </w:p>
    <w:p w14:paraId="539E6685" w14:textId="77777777" w:rsidR="0072404A" w:rsidRPr="0072404A" w:rsidRDefault="0072404A" w:rsidP="00880842">
      <w:pPr>
        <w:pStyle w:val="TryitNowbody"/>
      </w:pPr>
      <w:r w:rsidRPr="009C19A8">
        <w:rPr>
          <w:i/>
        </w:rPr>
        <w:t>P</w:t>
      </w:r>
      <w:r w:rsidRPr="009C19A8">
        <w:rPr>
          <w:i/>
        </w:rPr>
        <w:softHyphen/>
      </w:r>
      <w:r>
        <w:rPr>
          <w:i/>
          <w:vertAlign w:val="subscript"/>
        </w:rPr>
        <w:t>12</w:t>
      </w:r>
      <w:r>
        <w:t xml:space="preserve"> = (1+</w:t>
      </w:r>
      <w:r w:rsidRPr="00170C5A">
        <w:t>0.0</w:t>
      </w:r>
      <w:r>
        <w:t>134</w:t>
      </w:r>
      <w:r w:rsidRPr="00170C5A">
        <w:t>)</w:t>
      </w:r>
      <w:r>
        <w:rPr>
          <w:vertAlign w:val="superscript"/>
        </w:rPr>
        <w:t>12</w:t>
      </w:r>
      <w:r>
        <w:rPr>
          <w:i/>
          <w:vertAlign w:val="superscript"/>
        </w:rPr>
        <w:t xml:space="preserve"> </w:t>
      </w:r>
      <w:r>
        <w:t>(1.14) = about 1.337 billion people in 2020</w:t>
      </w:r>
    </w:p>
    <w:p w14:paraId="7ECFE2AA" w14:textId="77777777" w:rsidR="0072404A" w:rsidRDefault="0072404A" w:rsidP="00880842">
      <w:pPr>
        <w:pStyle w:val="TryitNowbody"/>
      </w:pPr>
    </w:p>
    <w:p w14:paraId="0837989C" w14:textId="77777777" w:rsidR="00235EE7" w:rsidRDefault="00235EE7" w:rsidP="00880842">
      <w:pPr>
        <w:pStyle w:val="TryitNowbody"/>
      </w:pPr>
      <w:r>
        <w:t xml:space="preserve">3. Here we will measure </w:t>
      </w:r>
      <w:r>
        <w:rPr>
          <w:i/>
        </w:rPr>
        <w:t>n</w:t>
      </w:r>
      <w:r>
        <w:t xml:space="preserve"> in months rather than years, with </w:t>
      </w:r>
      <w:r>
        <w:rPr>
          <w:i/>
        </w:rPr>
        <w:t>n</w:t>
      </w:r>
      <w:r>
        <w:t xml:space="preserve"> = 0 corresponding to the February when they went public.  This gives </w:t>
      </w:r>
      <w:r w:rsidRPr="009C19A8">
        <w:rPr>
          <w:i/>
        </w:rPr>
        <w:t>P</w:t>
      </w:r>
      <w:r w:rsidRPr="009C19A8">
        <w:rPr>
          <w:i/>
        </w:rPr>
        <w:softHyphen/>
      </w:r>
      <w:r>
        <w:rPr>
          <w:i/>
          <w:vertAlign w:val="subscript"/>
        </w:rPr>
        <w:t>0</w:t>
      </w:r>
      <w:r>
        <w:t xml:space="preserve"> = 45 thousand.  October is 8 months later, so </w:t>
      </w:r>
      <w:r w:rsidRPr="009C19A8">
        <w:rPr>
          <w:i/>
        </w:rPr>
        <w:t>P</w:t>
      </w:r>
      <w:r w:rsidRPr="009C19A8">
        <w:rPr>
          <w:i/>
        </w:rPr>
        <w:softHyphen/>
      </w:r>
      <w:r>
        <w:rPr>
          <w:i/>
          <w:vertAlign w:val="subscript"/>
        </w:rPr>
        <w:t>8</w:t>
      </w:r>
      <w:r>
        <w:t xml:space="preserve"> = 60.  </w:t>
      </w:r>
    </w:p>
    <w:p w14:paraId="57E64E18" w14:textId="77777777" w:rsidR="00235EE7" w:rsidRDefault="00235EE7" w:rsidP="00880842">
      <w:pPr>
        <w:pStyle w:val="TryitNowbody"/>
      </w:pPr>
    </w:p>
    <w:p w14:paraId="394EDC1D" w14:textId="77777777" w:rsidR="00235EE7" w:rsidRPr="00235EE7" w:rsidRDefault="00235EE7" w:rsidP="00880842">
      <w:pPr>
        <w:pStyle w:val="TryitNowbody"/>
        <w:rPr>
          <w:i/>
          <w:vertAlign w:val="subscript"/>
        </w:rPr>
      </w:pPr>
      <w:r w:rsidRPr="009C19A8">
        <w:rPr>
          <w:i/>
        </w:rPr>
        <w:t>P</w:t>
      </w:r>
      <w:r w:rsidRPr="009C19A8">
        <w:rPr>
          <w:i/>
        </w:rPr>
        <w:softHyphen/>
      </w:r>
      <w:r>
        <w:rPr>
          <w:i/>
          <w:vertAlign w:val="subscript"/>
        </w:rPr>
        <w:t>8</w:t>
      </w:r>
      <w:r>
        <w:t xml:space="preserve"> = (1+</w:t>
      </w:r>
      <w:r w:rsidRPr="00235EE7">
        <w:rPr>
          <w:i/>
        </w:rPr>
        <w:t>r</w:t>
      </w:r>
      <w:r>
        <w:t>)</w:t>
      </w:r>
      <w:r>
        <w:rPr>
          <w:vertAlign w:val="superscript"/>
        </w:rPr>
        <w:t xml:space="preserve">8 </w:t>
      </w:r>
      <w:r w:rsidRPr="00235EE7">
        <w:rPr>
          <w:i/>
        </w:rPr>
        <w:t>P</w:t>
      </w:r>
      <w:r w:rsidRPr="00235EE7">
        <w:rPr>
          <w:i/>
        </w:rPr>
        <w:softHyphen/>
      </w:r>
      <w:r w:rsidRPr="00235EE7">
        <w:rPr>
          <w:i/>
          <w:vertAlign w:val="subscript"/>
        </w:rPr>
        <w:t>0</w:t>
      </w:r>
    </w:p>
    <w:p w14:paraId="215F25DF" w14:textId="77777777" w:rsidR="00235EE7" w:rsidRDefault="00235EE7" w:rsidP="00880842">
      <w:pPr>
        <w:pStyle w:val="TryitNowbody"/>
      </w:pPr>
      <w:r>
        <w:t>60 = (1+</w:t>
      </w:r>
      <w:r w:rsidRPr="00235EE7">
        <w:rPr>
          <w:i/>
        </w:rPr>
        <w:t>r</w:t>
      </w:r>
      <w:r>
        <w:t>)</w:t>
      </w:r>
      <w:r>
        <w:rPr>
          <w:vertAlign w:val="superscript"/>
        </w:rPr>
        <w:t>8</w:t>
      </w:r>
      <w:r>
        <w:t xml:space="preserve"> 45</w:t>
      </w:r>
    </w:p>
    <w:p w14:paraId="5A3C8D9D" w14:textId="072C4547" w:rsidR="00235EE7" w:rsidRDefault="00CC690C" w:rsidP="00CC690C">
      <w:pPr>
        <w:pStyle w:val="MTDisplayEquation"/>
      </w:pPr>
      <w:r w:rsidRPr="00CC690C">
        <w:rPr>
          <w:position w:val="-24"/>
        </w:rPr>
        <w:object w:dxaOrig="1219" w:dyaOrig="620" w14:anchorId="500661D9">
          <v:shape id="_x0000_i1181" type="#_x0000_t75" style="width:60.75pt;height:30.75pt" o:ole="">
            <v:imagedata r:id="rId83" o:title=""/>
          </v:shape>
          <o:OLEObject Type="Embed" ProgID="Equation.DSMT4" ShapeID="_x0000_i1181" DrawAspect="Content" ObjectID="_1719246759" r:id="rId84"/>
        </w:object>
      </w:r>
    </w:p>
    <w:p w14:paraId="6011A350" w14:textId="486A5649" w:rsidR="00235EE7" w:rsidRDefault="00CC690C" w:rsidP="00CC690C">
      <w:pPr>
        <w:pStyle w:val="MTDisplayEquation"/>
      </w:pPr>
      <w:r w:rsidRPr="00CC690C">
        <w:rPr>
          <w:position w:val="-26"/>
        </w:rPr>
        <w:object w:dxaOrig="1180" w:dyaOrig="700" w14:anchorId="14214718">
          <v:shape id="_x0000_i1175" type="#_x0000_t75" style="width:59.25pt;height:35.25pt" o:ole="">
            <v:imagedata r:id="rId85" o:title=""/>
          </v:shape>
          <o:OLEObject Type="Embed" ProgID="Equation.DSMT4" ShapeID="_x0000_i1175" DrawAspect="Content" ObjectID="_1719246760" r:id="rId86"/>
        </w:object>
      </w:r>
    </w:p>
    <w:p w14:paraId="1FB327C1" w14:textId="1080DEFE" w:rsidR="00235EE7" w:rsidRDefault="00CC690C" w:rsidP="00CC690C">
      <w:pPr>
        <w:pStyle w:val="TryitNowbody"/>
      </w:pPr>
      <w:r w:rsidRPr="00CC690C">
        <w:rPr>
          <w:position w:val="-26"/>
        </w:rPr>
        <w:object w:dxaOrig="2060" w:dyaOrig="700" w14:anchorId="395F05F5">
          <v:shape id="_x0000_i1170" type="#_x0000_t75" style="width:102.75pt;height:35.25pt" o:ole="">
            <v:imagedata r:id="rId87" o:title=""/>
          </v:shape>
          <o:OLEObject Type="Embed" ProgID="Equation.DSMT4" ShapeID="_x0000_i1170" DrawAspect="Content" ObjectID="_1719246761" r:id="rId88"/>
        </w:object>
      </w:r>
      <w:r w:rsidR="00235EE7">
        <w:t>, or 3.66%</w:t>
      </w:r>
    </w:p>
    <w:p w14:paraId="3708DBF9" w14:textId="77777777" w:rsidR="00235EE7" w:rsidRDefault="00235EE7" w:rsidP="00880842">
      <w:pPr>
        <w:pStyle w:val="TryitNowbody"/>
      </w:pPr>
      <w:r>
        <w:t xml:space="preserve">The general explicit equation is </w:t>
      </w:r>
      <w:proofErr w:type="spellStart"/>
      <w:r w:rsidRPr="009C19A8">
        <w:rPr>
          <w:i/>
        </w:rPr>
        <w:t>P</w:t>
      </w:r>
      <w:r w:rsidRPr="009C19A8">
        <w:rPr>
          <w:i/>
        </w:rPr>
        <w:softHyphen/>
      </w:r>
      <w:r>
        <w:rPr>
          <w:i/>
          <w:vertAlign w:val="subscript"/>
        </w:rPr>
        <w:t>n</w:t>
      </w:r>
      <w:proofErr w:type="spellEnd"/>
      <w:r>
        <w:t xml:space="preserve"> = (</w:t>
      </w:r>
      <w:proofErr w:type="gramStart"/>
      <w:r>
        <w:t>1.0366)</w:t>
      </w:r>
      <w:r w:rsidRPr="00235EE7">
        <w:rPr>
          <w:i/>
          <w:vertAlign w:val="superscript"/>
        </w:rPr>
        <w:t>n</w:t>
      </w:r>
      <w:proofErr w:type="gramEnd"/>
      <w:r>
        <w:rPr>
          <w:vertAlign w:val="superscript"/>
        </w:rPr>
        <w:t xml:space="preserve"> </w:t>
      </w:r>
      <w:r w:rsidRPr="00235EE7">
        <w:t>45</w:t>
      </w:r>
    </w:p>
    <w:p w14:paraId="69EBB685" w14:textId="77777777" w:rsidR="00235EE7" w:rsidRDefault="00235EE7" w:rsidP="00880842">
      <w:pPr>
        <w:pStyle w:val="TryitNowbody"/>
      </w:pPr>
      <w:r>
        <w:t>Predicting 24 months (2 years) after they went public:</w:t>
      </w:r>
    </w:p>
    <w:p w14:paraId="12C60F12" w14:textId="77777777" w:rsidR="00235EE7" w:rsidRDefault="00235EE7" w:rsidP="00880842">
      <w:pPr>
        <w:pStyle w:val="TryitNowbody"/>
      </w:pPr>
      <w:r w:rsidRPr="009C19A8">
        <w:rPr>
          <w:i/>
        </w:rPr>
        <w:t>P</w:t>
      </w:r>
      <w:r w:rsidRPr="009C19A8">
        <w:rPr>
          <w:i/>
        </w:rPr>
        <w:softHyphen/>
      </w:r>
      <w:r>
        <w:rPr>
          <w:i/>
          <w:vertAlign w:val="subscript"/>
        </w:rPr>
        <w:t>24</w:t>
      </w:r>
      <w:r>
        <w:t xml:space="preserve"> = (1.0366)</w:t>
      </w:r>
      <w:r>
        <w:rPr>
          <w:vertAlign w:val="superscript"/>
        </w:rPr>
        <w:t xml:space="preserve">24 </w:t>
      </w:r>
      <w:r w:rsidRPr="00235EE7">
        <w:t>45</w:t>
      </w:r>
      <w:r>
        <w:t xml:space="preserve"> = 106.63 thousand users.</w:t>
      </w:r>
    </w:p>
    <w:p w14:paraId="533CD797" w14:textId="77777777" w:rsidR="00235EE7" w:rsidRDefault="00235EE7" w:rsidP="00880842">
      <w:pPr>
        <w:pStyle w:val="TryitNowbody"/>
      </w:pPr>
    </w:p>
    <w:p w14:paraId="6027A295" w14:textId="77777777" w:rsidR="00467EDF" w:rsidRPr="00467EDF" w:rsidRDefault="00467EDF" w:rsidP="00880842">
      <w:pPr>
        <w:pStyle w:val="TryitNowbody"/>
      </w:pPr>
      <w:r>
        <w:t>4. 1.14(1.</w:t>
      </w:r>
      <w:proofErr w:type="gramStart"/>
      <w:r>
        <w:t>0134)</w:t>
      </w:r>
      <w:r>
        <w:rPr>
          <w:i/>
          <w:vertAlign w:val="superscript"/>
        </w:rPr>
        <w:t>n</w:t>
      </w:r>
      <w:proofErr w:type="gramEnd"/>
      <w:r>
        <w:t xml:space="preserve"> = 1.2.   </w:t>
      </w:r>
      <w:r>
        <w:rPr>
          <w:i/>
        </w:rPr>
        <w:t>n</w:t>
      </w:r>
      <w:r>
        <w:t xml:space="preserve"> = 3.853, which is during 2011</w:t>
      </w:r>
    </w:p>
    <w:p w14:paraId="6B950917" w14:textId="380F3258" w:rsidR="00880842" w:rsidRDefault="00467EDF" w:rsidP="00CC690C">
      <w:pPr>
        <w:pStyle w:val="TryitNowbody"/>
      </w:pPr>
      <w:r>
        <w:t>5</w:t>
      </w:r>
      <w:r w:rsidR="00880842">
        <w:t xml:space="preserve">. </w:t>
      </w:r>
      <w:r w:rsidR="00CC690C" w:rsidRPr="00CC690C">
        <w:rPr>
          <w:position w:val="-28"/>
        </w:rPr>
        <w:object w:dxaOrig="5319" w:dyaOrig="680" w14:anchorId="0885089C">
          <v:shape id="_x0000_i1165" type="#_x0000_t75" style="width:266.25pt;height:33.75pt" o:ole="">
            <v:imagedata r:id="rId89" o:title=""/>
          </v:shape>
          <o:OLEObject Type="Embed" ProgID="Equation.DSMT4" ShapeID="_x0000_i1165" DrawAspect="Content" ObjectID="_1719246762" r:id="rId90"/>
        </w:object>
      </w:r>
    </w:p>
    <w:p w14:paraId="4F8AA4D3" w14:textId="77777777" w:rsidR="00880842" w:rsidRPr="005C1158" w:rsidRDefault="00880842" w:rsidP="00880842">
      <w:pPr>
        <w:pStyle w:val="TryitNowbody"/>
      </w:pPr>
      <w:r>
        <w:rPr>
          <w:i/>
        </w:rPr>
        <w:t>P</w:t>
      </w:r>
      <w:r>
        <w:rPr>
          <w:vertAlign w:val="subscript"/>
        </w:rPr>
        <w:t>2</w:t>
      </w:r>
      <w:r>
        <w:t xml:space="preserve"> = 54</w:t>
      </w:r>
    </w:p>
    <w:p w14:paraId="14E21B08" w14:textId="77777777" w:rsidR="00880842" w:rsidRPr="005C1158" w:rsidRDefault="00880842" w:rsidP="00880842">
      <w:pPr>
        <w:pStyle w:val="TryitNowbody"/>
      </w:pPr>
      <w:r>
        <w:rPr>
          <w:i/>
        </w:rPr>
        <w:t>P</w:t>
      </w:r>
      <w:r>
        <w:rPr>
          <w:vertAlign w:val="subscript"/>
        </w:rPr>
        <w:t>3</w:t>
      </w:r>
      <w:r>
        <w:t xml:space="preserve"> = 85</w:t>
      </w:r>
    </w:p>
    <w:p w14:paraId="4133B65B" w14:textId="77777777" w:rsidR="00880842" w:rsidRPr="000572FB" w:rsidRDefault="00880842" w:rsidP="0072404A">
      <w:pPr>
        <w:pStyle w:val="TryitNowbody"/>
        <w:tabs>
          <w:tab w:val="left" w:pos="6600"/>
        </w:tabs>
      </w:pPr>
    </w:p>
    <w:p w14:paraId="77E7A097" w14:textId="77777777" w:rsidR="00547258" w:rsidRDefault="004A0897" w:rsidP="00994089">
      <w:pPr>
        <w:pStyle w:val="Heading2"/>
      </w:pPr>
      <w:r>
        <w:br w:type="page"/>
      </w:r>
      <w:r w:rsidR="00547258" w:rsidRPr="00994089">
        <w:lastRenderedPageBreak/>
        <w:t>Exercises</w:t>
      </w:r>
      <w:bookmarkEnd w:id="9"/>
      <w:bookmarkEnd w:id="10"/>
    </w:p>
    <w:p w14:paraId="0C08B167" w14:textId="77777777" w:rsidR="00547258" w:rsidRDefault="00547258" w:rsidP="00994089">
      <w:pPr>
        <w:pStyle w:val="Heading3"/>
      </w:pPr>
      <w:bookmarkStart w:id="11" w:name="_Toc227057904"/>
      <w:r w:rsidRPr="00994089">
        <w:t>Skills</w:t>
      </w:r>
      <w:bookmarkEnd w:id="11"/>
    </w:p>
    <w:p w14:paraId="448A694D" w14:textId="77777777" w:rsidR="00547258" w:rsidRDefault="00547258" w:rsidP="00D258D0">
      <w:pPr>
        <w:numPr>
          <w:ilvl w:val="0"/>
          <w:numId w:val="2"/>
        </w:numPr>
      </w:pPr>
      <w:r>
        <w:t>Marko currently has 20 tulips in his yard.  Each year he plan</w:t>
      </w:r>
      <w:r w:rsidR="00C37AC2">
        <w:t>t</w:t>
      </w:r>
      <w:r>
        <w:t>s 5 more.</w:t>
      </w:r>
    </w:p>
    <w:p w14:paraId="0CF6813F" w14:textId="77777777" w:rsidR="00547258" w:rsidRDefault="00547258" w:rsidP="00D258D0">
      <w:pPr>
        <w:numPr>
          <w:ilvl w:val="1"/>
          <w:numId w:val="2"/>
        </w:numPr>
      </w:pPr>
      <w:r>
        <w:t>Write a recursive formula for the number of tulips Marko has</w:t>
      </w:r>
    </w:p>
    <w:p w14:paraId="67C9124B" w14:textId="77777777" w:rsidR="00547258" w:rsidRDefault="00547258" w:rsidP="00D258D0">
      <w:pPr>
        <w:numPr>
          <w:ilvl w:val="1"/>
          <w:numId w:val="2"/>
        </w:numPr>
      </w:pPr>
      <w:r>
        <w:t>Write an explicit formula for the number of tulips Marko has</w:t>
      </w:r>
    </w:p>
    <w:p w14:paraId="27CFC13B" w14:textId="77777777" w:rsidR="00547258" w:rsidRDefault="00547258" w:rsidP="00D258D0">
      <w:pPr>
        <w:ind w:left="1080"/>
      </w:pPr>
    </w:p>
    <w:p w14:paraId="6834C32E" w14:textId="77777777" w:rsidR="00547258" w:rsidRDefault="00547258" w:rsidP="00D258D0">
      <w:pPr>
        <w:numPr>
          <w:ilvl w:val="0"/>
          <w:numId w:val="2"/>
        </w:numPr>
      </w:pPr>
      <w:r>
        <w:t>Pam is a Disc Jockey.  Every week she buys 3 new albums to keep her collection current.  She currently owns 450 albums.</w:t>
      </w:r>
    </w:p>
    <w:p w14:paraId="4B30B83E" w14:textId="77777777" w:rsidR="00547258" w:rsidRDefault="00547258" w:rsidP="00D258D0">
      <w:pPr>
        <w:numPr>
          <w:ilvl w:val="1"/>
          <w:numId w:val="2"/>
        </w:numPr>
      </w:pPr>
      <w:r>
        <w:t>Write a recursive formula for the number of albums Pam has</w:t>
      </w:r>
    </w:p>
    <w:p w14:paraId="2718F805" w14:textId="77777777" w:rsidR="00547258" w:rsidRDefault="00547258" w:rsidP="00D258D0">
      <w:pPr>
        <w:numPr>
          <w:ilvl w:val="1"/>
          <w:numId w:val="2"/>
        </w:numPr>
      </w:pPr>
      <w:r>
        <w:t>Write an explicit formula for the number of albums Pam has</w:t>
      </w:r>
    </w:p>
    <w:p w14:paraId="03EF94F6" w14:textId="77777777" w:rsidR="00547258" w:rsidRPr="00D258D0" w:rsidRDefault="00547258" w:rsidP="00D258D0"/>
    <w:p w14:paraId="19325D3D" w14:textId="77777777" w:rsidR="00547258" w:rsidRDefault="00547258" w:rsidP="00D258D0">
      <w:pPr>
        <w:numPr>
          <w:ilvl w:val="0"/>
          <w:numId w:val="2"/>
        </w:numPr>
      </w:pPr>
      <w:r>
        <w:t xml:space="preserve">A store’s sales (in thousands of dollars) grow according to the recursive rule </w:t>
      </w:r>
      <w:r w:rsidR="00D56BCA">
        <w:t xml:space="preserve">      </w:t>
      </w:r>
      <w:proofErr w:type="spellStart"/>
      <w:r>
        <w:t>P</w:t>
      </w:r>
      <w:r w:rsidRPr="00D258D0">
        <w:rPr>
          <w:vertAlign w:val="subscript"/>
        </w:rPr>
        <w:t>n</w:t>
      </w:r>
      <w:proofErr w:type="spellEnd"/>
      <w:r>
        <w:t>=P</w:t>
      </w:r>
      <w:r w:rsidRPr="00D258D0">
        <w:rPr>
          <w:vertAlign w:val="subscript"/>
        </w:rPr>
        <w:t>n-1</w:t>
      </w:r>
      <w:r w:rsidR="00D56BCA">
        <w:rPr>
          <w:vertAlign w:val="subscript"/>
        </w:rPr>
        <w:t xml:space="preserve"> </w:t>
      </w:r>
      <w:r>
        <w:t>+</w:t>
      </w:r>
      <w:r w:rsidR="00D56BCA">
        <w:t xml:space="preserve"> </w:t>
      </w:r>
      <w:r>
        <w:t>15, with initial population P</w:t>
      </w:r>
      <w:r w:rsidRPr="00D258D0">
        <w:rPr>
          <w:vertAlign w:val="subscript"/>
        </w:rPr>
        <w:t>0</w:t>
      </w:r>
      <w:r>
        <w:t>=40.</w:t>
      </w:r>
    </w:p>
    <w:p w14:paraId="3C2FA5A8" w14:textId="77777777" w:rsidR="00547258" w:rsidRDefault="00547258" w:rsidP="00D258D0">
      <w:pPr>
        <w:numPr>
          <w:ilvl w:val="1"/>
          <w:numId w:val="2"/>
        </w:numPr>
      </w:pPr>
      <w:r>
        <w:t>Calculate P</w:t>
      </w:r>
      <w:r>
        <w:rPr>
          <w:vertAlign w:val="subscript"/>
        </w:rPr>
        <w:t>1</w:t>
      </w:r>
      <w:r>
        <w:t xml:space="preserve"> and P</w:t>
      </w:r>
      <w:r>
        <w:rPr>
          <w:vertAlign w:val="subscript"/>
        </w:rPr>
        <w:t>2</w:t>
      </w:r>
    </w:p>
    <w:p w14:paraId="0AF2F63A" w14:textId="77777777" w:rsidR="00547258" w:rsidRDefault="00547258" w:rsidP="00D258D0">
      <w:pPr>
        <w:numPr>
          <w:ilvl w:val="1"/>
          <w:numId w:val="2"/>
        </w:numPr>
      </w:pPr>
      <w:r>
        <w:t xml:space="preserve">Find an explicit formula for </w:t>
      </w:r>
      <w:proofErr w:type="spellStart"/>
      <w:r>
        <w:t>P</w:t>
      </w:r>
      <w:r>
        <w:rPr>
          <w:vertAlign w:val="subscript"/>
        </w:rPr>
        <w:t>n</w:t>
      </w:r>
      <w:proofErr w:type="spellEnd"/>
    </w:p>
    <w:p w14:paraId="25DCBA88" w14:textId="77777777" w:rsidR="00547258" w:rsidRDefault="00547258" w:rsidP="00D258D0">
      <w:pPr>
        <w:numPr>
          <w:ilvl w:val="1"/>
          <w:numId w:val="2"/>
        </w:numPr>
      </w:pPr>
      <w:r>
        <w:t>Use your formula to predict the store’s sales in 10 years</w:t>
      </w:r>
    </w:p>
    <w:p w14:paraId="1FECB45F" w14:textId="77777777" w:rsidR="00F910AB" w:rsidRDefault="00F910AB" w:rsidP="00D258D0">
      <w:pPr>
        <w:numPr>
          <w:ilvl w:val="1"/>
          <w:numId w:val="2"/>
        </w:numPr>
      </w:pPr>
      <w:r>
        <w:t>When will the store’s sales exceed $100,000?</w:t>
      </w:r>
    </w:p>
    <w:p w14:paraId="56D0667E" w14:textId="77777777" w:rsidR="00547258" w:rsidRDefault="00547258" w:rsidP="00D90112">
      <w:pPr>
        <w:ind w:left="1080"/>
      </w:pPr>
    </w:p>
    <w:p w14:paraId="13F8E2A4" w14:textId="77777777" w:rsidR="00547258" w:rsidRDefault="00547258" w:rsidP="00D258D0">
      <w:pPr>
        <w:numPr>
          <w:ilvl w:val="0"/>
          <w:numId w:val="2"/>
        </w:numPr>
      </w:pPr>
      <w:r>
        <w:t xml:space="preserve">The number of houses in a town has been growing according to the recursive rule </w:t>
      </w:r>
      <w:proofErr w:type="spellStart"/>
      <w:r>
        <w:t>P</w:t>
      </w:r>
      <w:r w:rsidRPr="00D258D0">
        <w:rPr>
          <w:vertAlign w:val="subscript"/>
        </w:rPr>
        <w:t>n</w:t>
      </w:r>
      <w:proofErr w:type="spellEnd"/>
      <w:r>
        <w:t>=P</w:t>
      </w:r>
      <w:r w:rsidRPr="00D258D0">
        <w:rPr>
          <w:vertAlign w:val="subscript"/>
        </w:rPr>
        <w:t>n-1</w:t>
      </w:r>
      <w:r w:rsidR="00D56BCA">
        <w:rPr>
          <w:vertAlign w:val="subscript"/>
        </w:rPr>
        <w:t xml:space="preserve"> </w:t>
      </w:r>
      <w:r>
        <w:t>+</w:t>
      </w:r>
      <w:r w:rsidR="00D56BCA">
        <w:t xml:space="preserve"> </w:t>
      </w:r>
      <w:r>
        <w:t>30, with initial population P</w:t>
      </w:r>
      <w:r w:rsidRPr="00D258D0">
        <w:rPr>
          <w:vertAlign w:val="subscript"/>
        </w:rPr>
        <w:t>0</w:t>
      </w:r>
      <w:r>
        <w:t>=200.</w:t>
      </w:r>
    </w:p>
    <w:p w14:paraId="4E1B7283" w14:textId="77777777" w:rsidR="00547258" w:rsidRDefault="00547258" w:rsidP="00D258D0">
      <w:pPr>
        <w:numPr>
          <w:ilvl w:val="1"/>
          <w:numId w:val="2"/>
        </w:numPr>
      </w:pPr>
      <w:r>
        <w:t>Calculate P</w:t>
      </w:r>
      <w:r>
        <w:rPr>
          <w:vertAlign w:val="subscript"/>
        </w:rPr>
        <w:t>1</w:t>
      </w:r>
      <w:r>
        <w:t xml:space="preserve"> and P</w:t>
      </w:r>
      <w:r>
        <w:rPr>
          <w:vertAlign w:val="subscript"/>
        </w:rPr>
        <w:t>2</w:t>
      </w:r>
    </w:p>
    <w:p w14:paraId="0E04E9A1" w14:textId="77777777" w:rsidR="00547258" w:rsidRDefault="00547258" w:rsidP="00D258D0">
      <w:pPr>
        <w:numPr>
          <w:ilvl w:val="1"/>
          <w:numId w:val="2"/>
        </w:numPr>
      </w:pPr>
      <w:r>
        <w:t xml:space="preserve">Find an explicit formula for </w:t>
      </w:r>
      <w:proofErr w:type="spellStart"/>
      <w:r>
        <w:t>P</w:t>
      </w:r>
      <w:r>
        <w:rPr>
          <w:vertAlign w:val="subscript"/>
        </w:rPr>
        <w:t>n</w:t>
      </w:r>
      <w:proofErr w:type="spellEnd"/>
    </w:p>
    <w:p w14:paraId="6D837763" w14:textId="77777777" w:rsidR="00547258" w:rsidRDefault="00547258" w:rsidP="00D258D0">
      <w:pPr>
        <w:numPr>
          <w:ilvl w:val="1"/>
          <w:numId w:val="2"/>
        </w:numPr>
      </w:pPr>
      <w:r>
        <w:t>Use your formula to predict the number of houses in 10 years</w:t>
      </w:r>
    </w:p>
    <w:p w14:paraId="6788101E" w14:textId="77777777" w:rsidR="00F910AB" w:rsidRDefault="00F910AB" w:rsidP="00D258D0">
      <w:pPr>
        <w:numPr>
          <w:ilvl w:val="1"/>
          <w:numId w:val="2"/>
        </w:numPr>
      </w:pPr>
      <w:r>
        <w:t>When will the number of houses reach 400 houses?</w:t>
      </w:r>
    </w:p>
    <w:p w14:paraId="69DF322D" w14:textId="77777777" w:rsidR="00547258" w:rsidRDefault="00547258" w:rsidP="00D90112">
      <w:pPr>
        <w:ind w:left="1080"/>
      </w:pPr>
    </w:p>
    <w:p w14:paraId="3294DC0A" w14:textId="77777777" w:rsidR="00547258" w:rsidRDefault="00547258" w:rsidP="00D90112">
      <w:pPr>
        <w:numPr>
          <w:ilvl w:val="0"/>
          <w:numId w:val="2"/>
        </w:numPr>
      </w:pPr>
      <w:r>
        <w:t>A population of beetles is growing according to a linear growth model. The initial population (week 0) was P</w:t>
      </w:r>
      <w:r w:rsidRPr="00D90112">
        <w:rPr>
          <w:vertAlign w:val="subscript"/>
        </w:rPr>
        <w:t>0</w:t>
      </w:r>
      <w:r>
        <w:t>=3, and the population after 8 weeks is P</w:t>
      </w:r>
      <w:r w:rsidRPr="00D90112">
        <w:rPr>
          <w:vertAlign w:val="subscript"/>
        </w:rPr>
        <w:t>8</w:t>
      </w:r>
      <w:r>
        <w:t>=67.</w:t>
      </w:r>
    </w:p>
    <w:p w14:paraId="13CA307F" w14:textId="77777777" w:rsidR="00547258" w:rsidRDefault="00547258" w:rsidP="00D90112">
      <w:pPr>
        <w:numPr>
          <w:ilvl w:val="1"/>
          <w:numId w:val="2"/>
        </w:numPr>
      </w:pPr>
      <w:r>
        <w:t>Find an explicit formula for the beetle population in week n</w:t>
      </w:r>
    </w:p>
    <w:p w14:paraId="4EB328D7" w14:textId="77777777" w:rsidR="00547258" w:rsidRDefault="00547258" w:rsidP="00D90112">
      <w:pPr>
        <w:numPr>
          <w:ilvl w:val="1"/>
          <w:numId w:val="2"/>
        </w:numPr>
      </w:pPr>
      <w:r>
        <w:t>After how many weeks will the beetle population reach 187?</w:t>
      </w:r>
    </w:p>
    <w:p w14:paraId="4A329C7E" w14:textId="77777777" w:rsidR="00547258" w:rsidRDefault="00547258" w:rsidP="00D90112"/>
    <w:p w14:paraId="12AA6631" w14:textId="77777777" w:rsidR="00547258" w:rsidRDefault="00547258" w:rsidP="00D90112">
      <w:pPr>
        <w:numPr>
          <w:ilvl w:val="0"/>
          <w:numId w:val="2"/>
        </w:numPr>
      </w:pPr>
      <w:r>
        <w:t xml:space="preserve">The number </w:t>
      </w:r>
      <w:r w:rsidR="00A53AFF">
        <w:t xml:space="preserve">of </w:t>
      </w:r>
      <w:r>
        <w:t>streetlights in a town is growing linearly.  Four months ago (</w:t>
      </w:r>
      <w:r>
        <w:rPr>
          <w:i/>
        </w:rPr>
        <w:t>n</w:t>
      </w:r>
      <w:r>
        <w:t xml:space="preserve"> = 0) there were 130 lights.  Now (</w:t>
      </w:r>
      <w:r>
        <w:rPr>
          <w:i/>
        </w:rPr>
        <w:t>n</w:t>
      </w:r>
      <w:r>
        <w:t xml:space="preserve"> = 4) there are 146 lights.  If this trend continues,</w:t>
      </w:r>
    </w:p>
    <w:p w14:paraId="2E1F262A" w14:textId="77777777" w:rsidR="00547258" w:rsidRDefault="00547258" w:rsidP="00D90112">
      <w:pPr>
        <w:numPr>
          <w:ilvl w:val="1"/>
          <w:numId w:val="2"/>
        </w:numPr>
      </w:pPr>
      <w:r>
        <w:t xml:space="preserve">Find an explicit formula for the number of lights in month </w:t>
      </w:r>
      <w:r w:rsidRPr="00D90112">
        <w:rPr>
          <w:i/>
        </w:rPr>
        <w:t>n</w:t>
      </w:r>
    </w:p>
    <w:p w14:paraId="7C07F438" w14:textId="77777777" w:rsidR="00547258" w:rsidRDefault="00547258" w:rsidP="00D90112">
      <w:pPr>
        <w:numPr>
          <w:ilvl w:val="1"/>
          <w:numId w:val="2"/>
        </w:numPr>
      </w:pPr>
      <w:r>
        <w:t>How many months will it take to reach 200 lights?</w:t>
      </w:r>
    </w:p>
    <w:p w14:paraId="5830F5D0" w14:textId="77777777" w:rsidR="00833259" w:rsidRDefault="00833259" w:rsidP="00833259"/>
    <w:p w14:paraId="695314EF" w14:textId="77777777" w:rsidR="00547258" w:rsidRDefault="00547258" w:rsidP="00D90112">
      <w:pPr>
        <w:numPr>
          <w:ilvl w:val="0"/>
          <w:numId w:val="2"/>
        </w:numPr>
      </w:pPr>
      <w:r>
        <w:t>Tacoma's population in 2000</w:t>
      </w:r>
      <w:r w:rsidR="00833259">
        <w:t xml:space="preserve"> was about 200 </w:t>
      </w:r>
      <w:proofErr w:type="gramStart"/>
      <w:r w:rsidR="00833259">
        <w:t>thousand, and</w:t>
      </w:r>
      <w:proofErr w:type="gramEnd"/>
      <w:r w:rsidR="00833259">
        <w:t xml:space="preserve"> had</w:t>
      </w:r>
      <w:r>
        <w:t xml:space="preserve"> been growing by about 9% each year. </w:t>
      </w:r>
    </w:p>
    <w:p w14:paraId="33571600" w14:textId="77777777" w:rsidR="00547258" w:rsidRDefault="00547258" w:rsidP="00D90112">
      <w:pPr>
        <w:numPr>
          <w:ilvl w:val="1"/>
          <w:numId w:val="2"/>
        </w:numPr>
      </w:pPr>
      <w:r>
        <w:t xml:space="preserve">Write a recursive formula for the population of </w:t>
      </w:r>
      <w:smartTag w:uri="urn:schemas-microsoft-com:office:smarttags" w:element="City">
        <w:smartTag w:uri="urn:schemas-microsoft-com:office:smarttags" w:element="place">
          <w:r>
            <w:t>Tacoma</w:t>
          </w:r>
        </w:smartTag>
      </w:smartTag>
    </w:p>
    <w:p w14:paraId="2EF3DD89" w14:textId="77777777" w:rsidR="00547258" w:rsidRDefault="00547258" w:rsidP="00D90112">
      <w:pPr>
        <w:numPr>
          <w:ilvl w:val="1"/>
          <w:numId w:val="2"/>
        </w:numPr>
      </w:pPr>
      <w:r>
        <w:t xml:space="preserve">Write an explicit formula for the population of </w:t>
      </w:r>
      <w:smartTag w:uri="urn:schemas-microsoft-com:office:smarttags" w:element="City">
        <w:smartTag w:uri="urn:schemas-microsoft-com:office:smarttags" w:element="place">
          <w:r>
            <w:t>Tacoma</w:t>
          </w:r>
        </w:smartTag>
      </w:smartTag>
    </w:p>
    <w:p w14:paraId="5C869AF2" w14:textId="77777777" w:rsidR="00547258" w:rsidRDefault="00547258" w:rsidP="00D90112">
      <w:pPr>
        <w:numPr>
          <w:ilvl w:val="1"/>
          <w:numId w:val="2"/>
        </w:numPr>
      </w:pPr>
      <w:r>
        <w:t xml:space="preserve">If this trend continues, what will </w:t>
      </w:r>
      <w:smartTag w:uri="urn:schemas-microsoft-com:office:smarttags" w:element="City">
        <w:smartTag w:uri="urn:schemas-microsoft-com:office:smarttags" w:element="place">
          <w:r>
            <w:t>Tacoma</w:t>
          </w:r>
        </w:smartTag>
      </w:smartTag>
      <w:r>
        <w:t>'s population be in 2016?</w:t>
      </w:r>
    </w:p>
    <w:p w14:paraId="32F32F60" w14:textId="77777777" w:rsidR="00833259" w:rsidRDefault="00833259" w:rsidP="00D90112">
      <w:pPr>
        <w:numPr>
          <w:ilvl w:val="1"/>
          <w:numId w:val="2"/>
        </w:numPr>
      </w:pPr>
      <w:r>
        <w:t>When does this model predict Tacoma’s population to exceed 400 thousand?</w:t>
      </w:r>
    </w:p>
    <w:p w14:paraId="366D3A36" w14:textId="77777777" w:rsidR="00547258" w:rsidRDefault="00547258" w:rsidP="00D90112">
      <w:pPr>
        <w:ind w:left="360"/>
      </w:pPr>
    </w:p>
    <w:p w14:paraId="175EF646" w14:textId="77777777" w:rsidR="00201440" w:rsidRDefault="00201440" w:rsidP="00D90112">
      <w:pPr>
        <w:ind w:left="360"/>
      </w:pPr>
    </w:p>
    <w:p w14:paraId="311A87F0" w14:textId="77777777" w:rsidR="00201440" w:rsidRDefault="00201440" w:rsidP="00D90112">
      <w:pPr>
        <w:ind w:left="360"/>
      </w:pPr>
    </w:p>
    <w:p w14:paraId="61DDD7FB" w14:textId="77777777" w:rsidR="00201440" w:rsidRDefault="00201440" w:rsidP="00D90112">
      <w:pPr>
        <w:ind w:left="360"/>
      </w:pPr>
    </w:p>
    <w:p w14:paraId="16B39134" w14:textId="77777777" w:rsidR="00547258" w:rsidRDefault="00547258" w:rsidP="00D90112">
      <w:pPr>
        <w:numPr>
          <w:ilvl w:val="0"/>
          <w:numId w:val="2"/>
        </w:numPr>
      </w:pPr>
      <w:r>
        <w:lastRenderedPageBreak/>
        <w:t>Portland's population in 2007</w:t>
      </w:r>
      <w:r w:rsidR="00833259">
        <w:t xml:space="preserve"> was about 568 </w:t>
      </w:r>
      <w:proofErr w:type="gramStart"/>
      <w:r w:rsidR="00833259">
        <w:t>thousand, and</w:t>
      </w:r>
      <w:proofErr w:type="gramEnd"/>
      <w:r w:rsidR="00833259">
        <w:t xml:space="preserve"> had</w:t>
      </w:r>
      <w:r>
        <w:t xml:space="preserve"> been growing by about 1.1% each year. </w:t>
      </w:r>
    </w:p>
    <w:p w14:paraId="01D62347" w14:textId="77777777" w:rsidR="00547258" w:rsidRDefault="00547258" w:rsidP="00D90112">
      <w:pPr>
        <w:numPr>
          <w:ilvl w:val="1"/>
          <w:numId w:val="2"/>
        </w:numPr>
      </w:pPr>
      <w:r>
        <w:t xml:space="preserve">Write a recursive formula for the population of </w:t>
      </w:r>
      <w:smartTag w:uri="urn:schemas-microsoft-com:office:smarttags" w:element="City">
        <w:smartTag w:uri="urn:schemas-microsoft-com:office:smarttags" w:element="place">
          <w:r>
            <w:t>Portland</w:t>
          </w:r>
        </w:smartTag>
      </w:smartTag>
    </w:p>
    <w:p w14:paraId="0F1414CA" w14:textId="77777777" w:rsidR="00547258" w:rsidRDefault="00547258" w:rsidP="00D90112">
      <w:pPr>
        <w:numPr>
          <w:ilvl w:val="1"/>
          <w:numId w:val="2"/>
        </w:numPr>
      </w:pPr>
      <w:r>
        <w:t xml:space="preserve">Write an explicit formula for the population of </w:t>
      </w:r>
      <w:smartTag w:uri="urn:schemas-microsoft-com:office:smarttags" w:element="City">
        <w:smartTag w:uri="urn:schemas-microsoft-com:office:smarttags" w:element="place">
          <w:r>
            <w:t>Portland</w:t>
          </w:r>
        </w:smartTag>
      </w:smartTag>
    </w:p>
    <w:p w14:paraId="106E537E" w14:textId="77777777" w:rsidR="00547258" w:rsidRDefault="00547258" w:rsidP="00D90112">
      <w:pPr>
        <w:numPr>
          <w:ilvl w:val="1"/>
          <w:numId w:val="2"/>
        </w:numPr>
      </w:pPr>
      <w:r>
        <w:t xml:space="preserve">If this trend continues, what will </w:t>
      </w:r>
      <w:smartTag w:uri="urn:schemas-microsoft-com:office:smarttags" w:element="City">
        <w:smartTag w:uri="urn:schemas-microsoft-com:office:smarttags" w:element="place">
          <w:r>
            <w:t>Portland</w:t>
          </w:r>
        </w:smartTag>
      </w:smartTag>
      <w:r>
        <w:t>'s population be in 2016?</w:t>
      </w:r>
    </w:p>
    <w:p w14:paraId="7385C58A" w14:textId="77777777" w:rsidR="00833259" w:rsidRDefault="00833259" w:rsidP="00D90112">
      <w:pPr>
        <w:numPr>
          <w:ilvl w:val="1"/>
          <w:numId w:val="2"/>
        </w:numPr>
      </w:pPr>
      <w:r>
        <w:t>If this trend continues, when will Portland’s population reach 700 thousand?</w:t>
      </w:r>
    </w:p>
    <w:p w14:paraId="6DF824E2" w14:textId="77777777" w:rsidR="00547258" w:rsidRDefault="00547258" w:rsidP="00D90112"/>
    <w:p w14:paraId="63ABE5B7" w14:textId="77777777" w:rsidR="00547258" w:rsidRDefault="00547258" w:rsidP="00A77144">
      <w:pPr>
        <w:numPr>
          <w:ilvl w:val="0"/>
          <w:numId w:val="2"/>
        </w:numPr>
      </w:pPr>
      <w:r>
        <w:t xml:space="preserve">Diseases tend to spread according to the exponential growth model. In the early days of AIDS, the growth rate was around 190%. In 1983, about 1700 people in the </w:t>
      </w:r>
      <w:smartTag w:uri="urn:schemas-microsoft-com:office:smarttags" w:element="country-region">
        <w:smartTag w:uri="urn:schemas-microsoft-com:office:smarttags" w:element="place">
          <w:r>
            <w:t>U.S.</w:t>
          </w:r>
        </w:smartTag>
      </w:smartTag>
      <w:r>
        <w:t xml:space="preserve"> died of AIDS. If the trend had continued unchecked, how many people would have died from AIDS in 2005?</w:t>
      </w:r>
    </w:p>
    <w:p w14:paraId="549881CF" w14:textId="77777777" w:rsidR="00547258" w:rsidRDefault="00547258" w:rsidP="00A77144">
      <w:pPr>
        <w:ind w:left="360"/>
      </w:pPr>
    </w:p>
    <w:p w14:paraId="79B8C45A" w14:textId="77777777" w:rsidR="00547258" w:rsidRDefault="00547258" w:rsidP="00A77144">
      <w:pPr>
        <w:numPr>
          <w:ilvl w:val="0"/>
          <w:numId w:val="2"/>
        </w:numPr>
      </w:pPr>
      <w:r>
        <w:t xml:space="preserve">The population of the world in 1987 was 5 billion and the annual growth rate was estimated at 2 percent per year. </w:t>
      </w:r>
      <w:proofErr w:type="gramStart"/>
      <w:r>
        <w:t>Assuming that</w:t>
      </w:r>
      <w:proofErr w:type="gramEnd"/>
      <w:r>
        <w:t xml:space="preserve"> the world population follows an exponential growth model, find the projected world population in 2015.</w:t>
      </w:r>
    </w:p>
    <w:p w14:paraId="4051AEF3" w14:textId="77777777" w:rsidR="00547258" w:rsidRDefault="00547258" w:rsidP="00A77144"/>
    <w:p w14:paraId="18B17CAB" w14:textId="77777777" w:rsidR="00547258" w:rsidRDefault="00547258" w:rsidP="00A77144">
      <w:pPr>
        <w:numPr>
          <w:ilvl w:val="0"/>
          <w:numId w:val="2"/>
        </w:numPr>
      </w:pPr>
      <w:r>
        <w:t>A bacteria culture is started with 300 bacteria.  After 4 hours, the population has grown to 500 bacteria.  If the population grows exponentially,</w:t>
      </w:r>
    </w:p>
    <w:p w14:paraId="6C085E2C" w14:textId="77777777" w:rsidR="00547258" w:rsidRDefault="00547258" w:rsidP="00A77144">
      <w:pPr>
        <w:numPr>
          <w:ilvl w:val="1"/>
          <w:numId w:val="2"/>
        </w:numPr>
      </w:pPr>
      <w:r>
        <w:t>Write a recursive formula for the number of bacteria</w:t>
      </w:r>
    </w:p>
    <w:p w14:paraId="1811A4B7" w14:textId="77777777" w:rsidR="00547258" w:rsidRDefault="00547258" w:rsidP="00A77144">
      <w:pPr>
        <w:numPr>
          <w:ilvl w:val="1"/>
          <w:numId w:val="2"/>
        </w:numPr>
      </w:pPr>
      <w:r>
        <w:t>Write an explicit formula for the number of bacteria</w:t>
      </w:r>
    </w:p>
    <w:p w14:paraId="77E8B527" w14:textId="77777777" w:rsidR="00547258" w:rsidRDefault="00547258" w:rsidP="00A77144">
      <w:pPr>
        <w:numPr>
          <w:ilvl w:val="1"/>
          <w:numId w:val="2"/>
        </w:numPr>
      </w:pPr>
      <w:r>
        <w:t>If this trend continues, how many bacteria will there be in 1 day?</w:t>
      </w:r>
    </w:p>
    <w:p w14:paraId="357A8D9C" w14:textId="77777777" w:rsidR="00833259" w:rsidRDefault="00833259" w:rsidP="00A77144">
      <w:pPr>
        <w:numPr>
          <w:ilvl w:val="1"/>
          <w:numId w:val="2"/>
        </w:numPr>
      </w:pPr>
      <w:r>
        <w:t>How long does it take for the culture to triple in size?</w:t>
      </w:r>
    </w:p>
    <w:p w14:paraId="399757A3" w14:textId="77777777" w:rsidR="00547258" w:rsidRDefault="00547258" w:rsidP="00D258D0"/>
    <w:p w14:paraId="7E09EA5E" w14:textId="77777777" w:rsidR="00547258" w:rsidRDefault="00547258" w:rsidP="00A77144">
      <w:pPr>
        <w:numPr>
          <w:ilvl w:val="0"/>
          <w:numId w:val="2"/>
        </w:numPr>
      </w:pPr>
      <w:r>
        <w:t>A native wolf species ha</w:t>
      </w:r>
      <w:r w:rsidR="00C92456">
        <w:t>s</w:t>
      </w:r>
      <w:r>
        <w:t xml:space="preserve"> been reintroduced into </w:t>
      </w:r>
      <w:r w:rsidR="00C92456">
        <w:t xml:space="preserve">a </w:t>
      </w:r>
      <w:r>
        <w:t>national forest.  Originally 200 wolves were transplanted.  After 3 years, the population had grown to 270 wolves.</w:t>
      </w:r>
      <w:r w:rsidR="0065536B">
        <w:t xml:space="preserve">  If the population grows exponentially,</w:t>
      </w:r>
    </w:p>
    <w:p w14:paraId="5D711667" w14:textId="77777777" w:rsidR="00547258" w:rsidRDefault="00547258" w:rsidP="00A77144">
      <w:pPr>
        <w:numPr>
          <w:ilvl w:val="1"/>
          <w:numId w:val="2"/>
        </w:numPr>
      </w:pPr>
      <w:r>
        <w:t>Write a recursive formula for the number of wolves</w:t>
      </w:r>
    </w:p>
    <w:p w14:paraId="567549CE" w14:textId="77777777" w:rsidR="00547258" w:rsidRDefault="00547258" w:rsidP="00A77144">
      <w:pPr>
        <w:numPr>
          <w:ilvl w:val="1"/>
          <w:numId w:val="2"/>
        </w:numPr>
      </w:pPr>
      <w:r>
        <w:t>Write an explicit formula for the number of wolves</w:t>
      </w:r>
    </w:p>
    <w:p w14:paraId="6C9D3C40" w14:textId="77777777" w:rsidR="00547258" w:rsidRDefault="00547258" w:rsidP="00A77144">
      <w:pPr>
        <w:numPr>
          <w:ilvl w:val="1"/>
          <w:numId w:val="2"/>
        </w:numPr>
      </w:pPr>
      <w:r>
        <w:t>If this trend continues, how many wolves will there be in 10 years?</w:t>
      </w:r>
    </w:p>
    <w:p w14:paraId="671D49FA" w14:textId="77777777" w:rsidR="00833259" w:rsidRDefault="00833259" w:rsidP="00A77144">
      <w:pPr>
        <w:numPr>
          <w:ilvl w:val="1"/>
          <w:numId w:val="2"/>
        </w:numPr>
      </w:pPr>
      <w:r>
        <w:t>If this trend continues, how long will it take the population to grow to 1000 wolves?</w:t>
      </w:r>
    </w:p>
    <w:p w14:paraId="69ABD6DB" w14:textId="77777777" w:rsidR="00547258" w:rsidRDefault="00547258" w:rsidP="00A77144"/>
    <w:p w14:paraId="005E8400" w14:textId="77777777" w:rsidR="00547258" w:rsidRDefault="00547258" w:rsidP="00714DDC">
      <w:pPr>
        <w:numPr>
          <w:ilvl w:val="0"/>
          <w:numId w:val="2"/>
        </w:numPr>
      </w:pPr>
      <w:r>
        <w:t xml:space="preserve">One hundred trout are seeded into a lake.  Absent constraint, their population will grow by 70% a year.  The lake can sustain a maximum of 2000 trout.   Using the logistic growth model, </w:t>
      </w:r>
    </w:p>
    <w:p w14:paraId="44FAB1D1" w14:textId="77777777" w:rsidR="00547258" w:rsidRDefault="00547258" w:rsidP="00714DDC">
      <w:pPr>
        <w:numPr>
          <w:ilvl w:val="1"/>
          <w:numId w:val="2"/>
        </w:numPr>
      </w:pPr>
      <w:r>
        <w:t>Write a recursive formula for the number of trout</w:t>
      </w:r>
    </w:p>
    <w:p w14:paraId="60847325" w14:textId="77777777" w:rsidR="00547258" w:rsidRDefault="00547258" w:rsidP="00714DDC">
      <w:pPr>
        <w:numPr>
          <w:ilvl w:val="1"/>
          <w:numId w:val="2"/>
        </w:numPr>
      </w:pPr>
      <w:r>
        <w:t>Calculate the number of trout after 1 year and after 2 years.</w:t>
      </w:r>
    </w:p>
    <w:p w14:paraId="544240F6" w14:textId="77777777" w:rsidR="00547258" w:rsidRDefault="00547258" w:rsidP="00D258D0"/>
    <w:p w14:paraId="0CC2F423" w14:textId="77777777" w:rsidR="00547258" w:rsidRDefault="00547258" w:rsidP="00714DDC">
      <w:pPr>
        <w:numPr>
          <w:ilvl w:val="0"/>
          <w:numId w:val="2"/>
        </w:numPr>
      </w:pPr>
      <w:r>
        <w:t xml:space="preserve">Ten blackberry plants started growing in my yard.  Absent constraint, blackberries will spread by 200% a month.  My yard can only sustain about 50 plants.  Using the logistic growth model, </w:t>
      </w:r>
    </w:p>
    <w:p w14:paraId="2E1CA33B" w14:textId="77777777" w:rsidR="00547258" w:rsidRDefault="00547258" w:rsidP="00714DDC">
      <w:pPr>
        <w:numPr>
          <w:ilvl w:val="1"/>
          <w:numId w:val="2"/>
        </w:numPr>
      </w:pPr>
      <w:r>
        <w:t>Write a recursive formula for the number of blackberry plants in my yard</w:t>
      </w:r>
    </w:p>
    <w:p w14:paraId="1BAED0F9" w14:textId="77777777" w:rsidR="00547258" w:rsidRDefault="00547258" w:rsidP="00714DDC">
      <w:pPr>
        <w:numPr>
          <w:ilvl w:val="1"/>
          <w:numId w:val="2"/>
        </w:numPr>
      </w:pPr>
      <w:r>
        <w:t>Calculate the number of plants after 1, 2, and 3 months</w:t>
      </w:r>
    </w:p>
    <w:p w14:paraId="1C939F53" w14:textId="77777777" w:rsidR="00D56BCA" w:rsidRDefault="00D56BCA" w:rsidP="00D56BCA">
      <w:pPr>
        <w:ind w:left="1080"/>
      </w:pPr>
    </w:p>
    <w:p w14:paraId="6653F5D6" w14:textId="77777777" w:rsidR="00201440" w:rsidRDefault="00201440" w:rsidP="00D56BCA">
      <w:pPr>
        <w:ind w:left="1080"/>
      </w:pPr>
    </w:p>
    <w:p w14:paraId="3E0B05E8" w14:textId="77777777" w:rsidR="00201440" w:rsidRDefault="00201440" w:rsidP="00D56BCA">
      <w:pPr>
        <w:ind w:left="1080"/>
      </w:pPr>
    </w:p>
    <w:p w14:paraId="47EE7617" w14:textId="77777777" w:rsidR="00D56BCA" w:rsidRDefault="00D56BCA" w:rsidP="00D56BCA">
      <w:pPr>
        <w:numPr>
          <w:ilvl w:val="0"/>
          <w:numId w:val="2"/>
        </w:numPr>
      </w:pPr>
      <w:r w:rsidRPr="0065536B">
        <w:lastRenderedPageBreak/>
        <w:t xml:space="preserve">In 1968, the </w:t>
      </w:r>
      <w:smartTag w:uri="urn:schemas-microsoft-com:office:smarttags" w:element="country-region">
        <w:smartTag w:uri="urn:schemas-microsoft-com:office:smarttags" w:element="place">
          <w:r w:rsidRPr="0065536B">
            <w:t>U.S.</w:t>
          </w:r>
        </w:smartTag>
      </w:smartTag>
      <w:r w:rsidRPr="0065536B">
        <w:t xml:space="preserve"> minimum wage was $1.60 per hour. In 1976, the minimum wage was $2.30 per hour. Assume the minimum wage grows according to an exponential model where </w:t>
      </w:r>
      <w:r w:rsidRPr="0065536B">
        <w:rPr>
          <w:i/>
        </w:rPr>
        <w:t>n</w:t>
      </w:r>
      <w:r>
        <w:t xml:space="preserve"> </w:t>
      </w:r>
      <w:r w:rsidRPr="0065536B">
        <w:t>represents the time in years after 1960.</w:t>
      </w:r>
    </w:p>
    <w:p w14:paraId="22351DE9" w14:textId="77777777" w:rsidR="00D56BCA" w:rsidRDefault="00D56BCA" w:rsidP="00D56BCA">
      <w:pPr>
        <w:numPr>
          <w:ilvl w:val="1"/>
          <w:numId w:val="2"/>
        </w:numPr>
      </w:pPr>
      <w:r>
        <w:t>F</w:t>
      </w:r>
      <w:r w:rsidRPr="0065536B">
        <w:t>ind a</w:t>
      </w:r>
      <w:r>
        <w:t>n explicit</w:t>
      </w:r>
      <w:r w:rsidRPr="0065536B">
        <w:t xml:space="preserve"> formula for </w:t>
      </w:r>
      <w:r>
        <w:t>the minimum wage.</w:t>
      </w:r>
    </w:p>
    <w:p w14:paraId="6AC9270B" w14:textId="77777777" w:rsidR="00D56BCA" w:rsidRDefault="00D56BCA" w:rsidP="00D56BCA">
      <w:pPr>
        <w:numPr>
          <w:ilvl w:val="1"/>
          <w:numId w:val="2"/>
        </w:numPr>
      </w:pPr>
      <w:r>
        <w:t>W</w:t>
      </w:r>
      <w:r w:rsidRPr="0065536B">
        <w:t>hat does the model predict for the minimum</w:t>
      </w:r>
      <w:r>
        <w:t xml:space="preserve"> </w:t>
      </w:r>
      <w:r w:rsidRPr="0065536B">
        <w:t>wage in 1960?</w:t>
      </w:r>
    </w:p>
    <w:p w14:paraId="41EBC210" w14:textId="77777777" w:rsidR="00547258" w:rsidRDefault="00D56BCA" w:rsidP="00D258D0">
      <w:pPr>
        <w:numPr>
          <w:ilvl w:val="1"/>
          <w:numId w:val="2"/>
        </w:numPr>
      </w:pPr>
      <w:r w:rsidRPr="0065536B">
        <w:t xml:space="preserve">If the minimum wage was $5.15 in 1996, is this above, </w:t>
      </w:r>
      <w:proofErr w:type="gramStart"/>
      <w:r w:rsidRPr="0065536B">
        <w:t>below</w:t>
      </w:r>
      <w:proofErr w:type="gramEnd"/>
      <w:r w:rsidRPr="0065536B">
        <w:t xml:space="preserve"> or e</w:t>
      </w:r>
      <w:r>
        <w:t>qual to what the model predicts?</w:t>
      </w:r>
    </w:p>
    <w:p w14:paraId="0C80BD67" w14:textId="77777777" w:rsidR="00547258" w:rsidRDefault="00547258" w:rsidP="00994089">
      <w:pPr>
        <w:pStyle w:val="Heading3"/>
      </w:pPr>
      <w:bookmarkStart w:id="12" w:name="_Toc227057905"/>
      <w:r w:rsidRPr="00994089">
        <w:t>Concepts</w:t>
      </w:r>
      <w:bookmarkEnd w:id="12"/>
    </w:p>
    <w:p w14:paraId="41EEC6E0" w14:textId="77777777" w:rsidR="0065536B" w:rsidRDefault="0065536B" w:rsidP="0065536B">
      <w:pPr>
        <w:numPr>
          <w:ilvl w:val="0"/>
          <w:numId w:val="2"/>
        </w:numPr>
      </w:pPr>
      <w:r>
        <w:t xml:space="preserve">The population of a small town can be described by the equation </w:t>
      </w:r>
      <w:proofErr w:type="spellStart"/>
      <w:r w:rsidRPr="009C19A8">
        <w:rPr>
          <w:i/>
        </w:rPr>
        <w:t>P</w:t>
      </w:r>
      <w:r w:rsidRPr="009C19A8">
        <w:rPr>
          <w:i/>
        </w:rPr>
        <w:softHyphen/>
      </w:r>
      <w:r w:rsidRPr="009C19A8">
        <w:rPr>
          <w:i/>
          <w:vertAlign w:val="subscript"/>
        </w:rPr>
        <w:t>n</w:t>
      </w:r>
      <w:proofErr w:type="spellEnd"/>
      <w:r>
        <w:t xml:space="preserve"> = 4000 + 70</w:t>
      </w:r>
      <w:r>
        <w:rPr>
          <w:i/>
        </w:rPr>
        <w:t>n</w:t>
      </w:r>
      <w:r>
        <w:t xml:space="preserve">, where </w:t>
      </w:r>
      <w:r>
        <w:rPr>
          <w:i/>
        </w:rPr>
        <w:t>n</w:t>
      </w:r>
      <w:r>
        <w:t xml:space="preserve"> is the number of years after 2005.  Explain in words what this equation tells us about how the population is changing.</w:t>
      </w:r>
    </w:p>
    <w:p w14:paraId="00504A88" w14:textId="77777777" w:rsidR="0065536B" w:rsidRDefault="0065536B" w:rsidP="0065536B">
      <w:pPr>
        <w:ind w:left="360"/>
      </w:pPr>
    </w:p>
    <w:p w14:paraId="2347FE01" w14:textId="77777777" w:rsidR="0065536B" w:rsidRPr="0065536B" w:rsidRDefault="0065536B" w:rsidP="0065536B">
      <w:pPr>
        <w:numPr>
          <w:ilvl w:val="0"/>
          <w:numId w:val="2"/>
        </w:numPr>
      </w:pPr>
      <w:r>
        <w:t xml:space="preserve">The population of a small town can be described by the equation </w:t>
      </w:r>
      <w:proofErr w:type="spellStart"/>
      <w:r w:rsidRPr="009C19A8">
        <w:rPr>
          <w:i/>
        </w:rPr>
        <w:t>P</w:t>
      </w:r>
      <w:r w:rsidRPr="009C19A8">
        <w:rPr>
          <w:i/>
        </w:rPr>
        <w:softHyphen/>
      </w:r>
      <w:r w:rsidRPr="009C19A8">
        <w:rPr>
          <w:i/>
          <w:vertAlign w:val="subscript"/>
        </w:rPr>
        <w:t>n</w:t>
      </w:r>
      <w:proofErr w:type="spellEnd"/>
      <w:r>
        <w:t xml:space="preserve"> = 4000(</w:t>
      </w:r>
      <w:proofErr w:type="gramStart"/>
      <w:r>
        <w:t>1.04)</w:t>
      </w:r>
      <w:r>
        <w:rPr>
          <w:i/>
          <w:vertAlign w:val="superscript"/>
        </w:rPr>
        <w:t>n</w:t>
      </w:r>
      <w:proofErr w:type="gramEnd"/>
      <w:r>
        <w:t xml:space="preserve">, where </w:t>
      </w:r>
      <w:r>
        <w:rPr>
          <w:i/>
        </w:rPr>
        <w:t>n</w:t>
      </w:r>
      <w:r>
        <w:t xml:space="preserve"> is the number of years after 2005.  Explain in words what this equation tells us about how the population is changing.</w:t>
      </w:r>
    </w:p>
    <w:p w14:paraId="1BE8217E" w14:textId="77777777" w:rsidR="00547258" w:rsidRDefault="00547258" w:rsidP="00994089">
      <w:pPr>
        <w:pStyle w:val="Heading3"/>
      </w:pPr>
      <w:bookmarkStart w:id="13" w:name="_Toc227057906"/>
      <w:r w:rsidRPr="00994089">
        <w:t>Exploration</w:t>
      </w:r>
      <w:bookmarkEnd w:id="13"/>
    </w:p>
    <w:p w14:paraId="33599852" w14:textId="77777777" w:rsidR="00DD6178" w:rsidRDefault="00994089">
      <w:r>
        <w:t>Most of the</w:t>
      </w:r>
      <w:r w:rsidR="00DD6178">
        <w:t xml:space="preserve"> examples in the text examined growing quantities, but linear and exponential equations can also describe decreasing quantities, as the next few problems will explore.</w:t>
      </w:r>
    </w:p>
    <w:p w14:paraId="0F354873" w14:textId="77777777" w:rsidR="00DD6178" w:rsidRDefault="00DD6178"/>
    <w:p w14:paraId="0A292245" w14:textId="77777777" w:rsidR="0065536B" w:rsidRPr="00DD6178" w:rsidRDefault="0065536B" w:rsidP="00DD6178">
      <w:pPr>
        <w:numPr>
          <w:ilvl w:val="0"/>
          <w:numId w:val="2"/>
        </w:numPr>
      </w:pPr>
      <w:r>
        <w:t xml:space="preserve">A new truck costs $32,000.  The car’s value will depreciate over time, which means it will lose value.  For tax purposes, depreciation is usually calculated linearly.  If the truck is worth $24,500 after three years, write an explicit formula for the value of the car after </w:t>
      </w:r>
      <w:r>
        <w:rPr>
          <w:i/>
        </w:rPr>
        <w:t>n</w:t>
      </w:r>
      <w:r>
        <w:t xml:space="preserve"> years. </w:t>
      </w:r>
    </w:p>
    <w:p w14:paraId="67147746" w14:textId="77777777" w:rsidR="0065536B" w:rsidRPr="0065536B" w:rsidRDefault="0065536B"/>
    <w:p w14:paraId="173099D7" w14:textId="77777777" w:rsidR="00547258" w:rsidRPr="00DD6178" w:rsidRDefault="00547258" w:rsidP="00DD6178">
      <w:pPr>
        <w:numPr>
          <w:ilvl w:val="0"/>
          <w:numId w:val="2"/>
        </w:numPr>
      </w:pPr>
      <w:r>
        <w:t>Inflation causes things to cost more, and for our money to buy less (hence your grandparents saying</w:t>
      </w:r>
      <w:r w:rsidR="004D74CB">
        <w:t>,</w:t>
      </w:r>
      <w:r>
        <w:t xml:space="preserve"> "In my day, you could buy a cup of coffee for a </w:t>
      </w:r>
      <w:r w:rsidR="002F77F6">
        <w:t>nickel</w:t>
      </w:r>
      <w:r>
        <w:t>"). Suppose inflation decreases the value of money by 5% each year. In other words, if you have $1 this year, next year it will only buy you $0.95 worth of stuff. How much will $100 buy you in 20 years?</w:t>
      </w:r>
    </w:p>
    <w:p w14:paraId="3E8A85AD" w14:textId="77777777" w:rsidR="00547258" w:rsidRDefault="00547258"/>
    <w:p w14:paraId="63371D01" w14:textId="77777777" w:rsidR="00DD6178" w:rsidRDefault="00DD6178" w:rsidP="00DD6178">
      <w:pPr>
        <w:numPr>
          <w:ilvl w:val="0"/>
          <w:numId w:val="2"/>
        </w:numPr>
      </w:pPr>
      <w:r>
        <w:t xml:space="preserve">Suppose that you have a bowl of 500 M&amp;M candies, and each day you eat ¼ of the candies you have.  Is the number of candies left changing linearly or exponentially? Write an equation to model the number of candies left after </w:t>
      </w:r>
      <w:r>
        <w:rPr>
          <w:i/>
        </w:rPr>
        <w:t>n</w:t>
      </w:r>
      <w:r>
        <w:t xml:space="preserve"> days.  </w:t>
      </w:r>
    </w:p>
    <w:p w14:paraId="5460A36D" w14:textId="77777777" w:rsidR="00DD6178" w:rsidRDefault="00DD6178" w:rsidP="00DD6178"/>
    <w:p w14:paraId="1A6A744D" w14:textId="657671AC" w:rsidR="00535E67" w:rsidRDefault="00DD6178" w:rsidP="00CC690C">
      <w:pPr>
        <w:numPr>
          <w:ilvl w:val="0"/>
          <w:numId w:val="2"/>
        </w:numPr>
      </w:pPr>
      <w:r>
        <w:t xml:space="preserve">A warm object in a cooler room will decrease in temperature exponentially, approaching the room temperature according to the formula </w:t>
      </w:r>
      <w:r w:rsidR="00CC690C" w:rsidRPr="00CC690C">
        <w:rPr>
          <w:position w:val="-12"/>
        </w:rPr>
        <w:object w:dxaOrig="1700" w:dyaOrig="380" w14:anchorId="5BF8D3A1">
          <v:shape id="_x0000_i1160" type="#_x0000_t75" style="width:84.75pt;height:18.75pt" o:ole="">
            <v:imagedata r:id="rId91" o:title=""/>
          </v:shape>
          <o:OLEObject Type="Embed" ProgID="Equation.DSMT4" ShapeID="_x0000_i1160" DrawAspect="Content" ObjectID="_1719246763" r:id="rId92"/>
        </w:object>
      </w:r>
      <w:r>
        <w:t xml:space="preserve"> where </w:t>
      </w:r>
      <w:r>
        <w:rPr>
          <w:i/>
        </w:rPr>
        <w:t>T</w:t>
      </w:r>
      <w:r>
        <w:rPr>
          <w:i/>
          <w:vertAlign w:val="subscript"/>
        </w:rPr>
        <w:t>n</w:t>
      </w:r>
      <w:r>
        <w:t xml:space="preserve"> is the temperature after </w:t>
      </w:r>
      <w:r>
        <w:rPr>
          <w:i/>
        </w:rPr>
        <w:t>n</w:t>
      </w:r>
      <w:r>
        <w:t xml:space="preserve"> minutes, </w:t>
      </w:r>
      <w:proofErr w:type="spellStart"/>
      <w:r>
        <w:rPr>
          <w:i/>
        </w:rPr>
        <w:t>r</w:t>
      </w:r>
      <w:proofErr w:type="spellEnd"/>
      <w:r>
        <w:t xml:space="preserve"> is the rate at which temperature is changing, </w:t>
      </w:r>
      <w:r>
        <w:rPr>
          <w:i/>
        </w:rPr>
        <w:t>a</w:t>
      </w:r>
      <w:r>
        <w:t xml:space="preserve"> is a constant, and </w:t>
      </w:r>
      <w:r>
        <w:rPr>
          <w:i/>
        </w:rPr>
        <w:t>T</w:t>
      </w:r>
      <w:r>
        <w:rPr>
          <w:i/>
          <w:vertAlign w:val="subscript"/>
        </w:rPr>
        <w:t>r</w:t>
      </w:r>
      <w:r>
        <w:t xml:space="preserve"> is the temperature of the room. </w:t>
      </w:r>
      <w:r>
        <w:rPr>
          <w:i/>
        </w:rPr>
        <w:t xml:space="preserve"> </w:t>
      </w:r>
      <w:r>
        <w:t>Forensic investigators can use this to predict the time of death of a homicide victim.  Suppose that when a body was discovered (</w:t>
      </w:r>
      <w:r>
        <w:rPr>
          <w:i/>
        </w:rPr>
        <w:t xml:space="preserve">n = </w:t>
      </w:r>
      <w:r>
        <w:t xml:space="preserve">0) it was 85 degrees.  After 20 minutes, the temperature was measured again to be 80 degrees.  The body was in a </w:t>
      </w:r>
      <w:proofErr w:type="gramStart"/>
      <w:r>
        <w:t>70 degree</w:t>
      </w:r>
      <w:proofErr w:type="gramEnd"/>
      <w:r>
        <w:t xml:space="preserve"> room.  </w:t>
      </w:r>
    </w:p>
    <w:p w14:paraId="00FC7070" w14:textId="77777777" w:rsidR="00535E67" w:rsidRDefault="00535E67" w:rsidP="00535E67">
      <w:pPr>
        <w:numPr>
          <w:ilvl w:val="1"/>
          <w:numId w:val="2"/>
        </w:numPr>
      </w:pPr>
      <w:r>
        <w:t>Use the given information with the formula provided to find a formula for the temperature of the body.</w:t>
      </w:r>
    </w:p>
    <w:p w14:paraId="6F723095" w14:textId="77777777" w:rsidR="00D56BCA" w:rsidRDefault="00535E67" w:rsidP="00D56BCA">
      <w:pPr>
        <w:numPr>
          <w:ilvl w:val="1"/>
          <w:numId w:val="2"/>
        </w:numPr>
      </w:pPr>
      <w:r>
        <w:t xml:space="preserve">When did the victim die, if the body started at 98.6 degrees?  </w:t>
      </w:r>
    </w:p>
    <w:p w14:paraId="0ABEB14E" w14:textId="77777777" w:rsidR="00D56BCA" w:rsidRDefault="00D56BCA" w:rsidP="00D56BCA">
      <w:pPr>
        <w:ind w:left="1080"/>
      </w:pPr>
    </w:p>
    <w:p w14:paraId="50A4AF03" w14:textId="77777777" w:rsidR="00547258" w:rsidRDefault="00535E67" w:rsidP="00535E67">
      <w:pPr>
        <w:numPr>
          <w:ilvl w:val="0"/>
          <w:numId w:val="2"/>
        </w:numPr>
      </w:pPr>
      <w:r>
        <w:lastRenderedPageBreak/>
        <w:t xml:space="preserve">Recursive equations can be very handy for modeling complicated situations for which explicit equations would be hard to interpret.  As an example, consider a lake in which 2000 fish currently reside.  The fish population grows by 10% each year, but every year 100 fish are harvested from the lake by people fishing.  </w:t>
      </w:r>
    </w:p>
    <w:p w14:paraId="58DAF056" w14:textId="77777777" w:rsidR="00535E67" w:rsidRDefault="00535E67" w:rsidP="00535E67">
      <w:pPr>
        <w:numPr>
          <w:ilvl w:val="1"/>
          <w:numId w:val="2"/>
        </w:numPr>
      </w:pPr>
      <w:r>
        <w:t xml:space="preserve">Write a recursive equation for the number of fish in the lake after </w:t>
      </w:r>
      <w:r>
        <w:rPr>
          <w:i/>
        </w:rPr>
        <w:t>n</w:t>
      </w:r>
      <w:r>
        <w:t xml:space="preserve"> years.</w:t>
      </w:r>
    </w:p>
    <w:p w14:paraId="624302CF" w14:textId="77777777" w:rsidR="00535E67" w:rsidRDefault="00535E67" w:rsidP="00535E67">
      <w:pPr>
        <w:numPr>
          <w:ilvl w:val="1"/>
          <w:numId w:val="2"/>
        </w:numPr>
      </w:pPr>
      <w:r>
        <w:t>Calculate the population after 1 and 2 years.  Does the population appear to be increasing or decreasing?</w:t>
      </w:r>
    </w:p>
    <w:p w14:paraId="3FCFAACC" w14:textId="77777777" w:rsidR="00535E67" w:rsidRPr="00F703E6" w:rsidRDefault="00535E67" w:rsidP="00535E67">
      <w:pPr>
        <w:numPr>
          <w:ilvl w:val="1"/>
          <w:numId w:val="2"/>
        </w:numPr>
      </w:pPr>
      <w:r>
        <w:t xml:space="preserve">What is the maximum number of fish that could be harvested each year without causing the fish population to decrease in the long run?  </w:t>
      </w:r>
    </w:p>
    <w:p w14:paraId="1CD827A8" w14:textId="77777777" w:rsidR="00547258" w:rsidRDefault="00547258"/>
    <w:p w14:paraId="2B761FD0" w14:textId="77777777" w:rsidR="00535E67" w:rsidRDefault="00535E67" w:rsidP="00B85155">
      <w:pPr>
        <w:numPr>
          <w:ilvl w:val="0"/>
          <w:numId w:val="2"/>
        </w:numPr>
      </w:pPr>
      <w:r>
        <w:t xml:space="preserve">The number of Starbucks stores </w:t>
      </w:r>
      <w:r w:rsidR="00994089">
        <w:t>grew after</w:t>
      </w:r>
      <w:r>
        <w:t xml:space="preserve"> first opened.  The number of stores</w:t>
      </w:r>
      <w:r w:rsidR="00994089">
        <w:t xml:space="preserve"> from 1990-2007</w:t>
      </w:r>
      <w:r>
        <w:t>, as reported on their corporate website</w:t>
      </w:r>
      <w:r>
        <w:rPr>
          <w:rStyle w:val="FootnoteReference"/>
        </w:rPr>
        <w:footnoteReference w:id="5"/>
      </w:r>
      <w:r>
        <w:t xml:space="preserve">, is shown below.  </w:t>
      </w:r>
    </w:p>
    <w:p w14:paraId="6DAF48D9" w14:textId="77777777" w:rsidR="00B85155" w:rsidRDefault="00B85155" w:rsidP="00B85155">
      <w:pPr>
        <w:numPr>
          <w:ilvl w:val="1"/>
          <w:numId w:val="2"/>
        </w:numPr>
      </w:pPr>
      <w:r>
        <w:t xml:space="preserve">Carefully plot the data.  Does is appear to be changing linearly or </w:t>
      </w:r>
      <w:r w:rsidR="00E05567">
        <w:t>e</w:t>
      </w:r>
      <w:r>
        <w:t>xponentially?</w:t>
      </w:r>
    </w:p>
    <w:p w14:paraId="788AA850" w14:textId="77777777" w:rsidR="00B85155" w:rsidRDefault="00B85155" w:rsidP="00B85155">
      <w:pPr>
        <w:numPr>
          <w:ilvl w:val="1"/>
          <w:numId w:val="2"/>
        </w:numPr>
      </w:pPr>
      <w:r>
        <w:t>Try finding an equation to model the data by picking two points to work from.  How well does the equation model the data?</w:t>
      </w:r>
    </w:p>
    <w:p w14:paraId="7A67EC16" w14:textId="05B32628" w:rsidR="00B85155" w:rsidRDefault="00B85155" w:rsidP="00CC690C">
      <w:pPr>
        <w:numPr>
          <w:ilvl w:val="1"/>
          <w:numId w:val="2"/>
        </w:numPr>
      </w:pPr>
      <w:r>
        <w:t xml:space="preserve">Try using an equation of the form </w:t>
      </w:r>
      <w:bookmarkStart w:id="14" w:name="MTBlankEqn"/>
      <w:r w:rsidR="00CC690C" w:rsidRPr="00CC690C">
        <w:rPr>
          <w:position w:val="-12"/>
        </w:rPr>
        <w:object w:dxaOrig="940" w:dyaOrig="380" w14:anchorId="6715C3EE">
          <v:shape id="_x0000_i1155" type="#_x0000_t75" style="width:47.25pt;height:18.75pt" o:ole="">
            <v:imagedata r:id="rId93" o:title=""/>
          </v:shape>
          <o:OLEObject Type="Embed" ProgID="Equation.DSMT4" ShapeID="_x0000_i1155" DrawAspect="Content" ObjectID="_1719246764" r:id="rId94"/>
        </w:object>
      </w:r>
      <w:bookmarkEnd w:id="14"/>
      <w:r>
        <w:t xml:space="preserve">, where </w:t>
      </w:r>
      <w:r>
        <w:rPr>
          <w:i/>
        </w:rPr>
        <w:t>k</w:t>
      </w:r>
      <w:r>
        <w:t xml:space="preserve"> is a constant, to model the data.  This type of model is called a Power model.  Compare your results to the results from part b.</w:t>
      </w:r>
      <w:r w:rsidR="001D36C4">
        <w:t xml:space="preserve">  </w:t>
      </w:r>
      <w:r w:rsidR="001D36C4" w:rsidRPr="001D36C4">
        <w:rPr>
          <w:i/>
        </w:rPr>
        <w:t>Note: to use this model, you will need to have 1990 correspond with n = 1 rather than n = 0.</w:t>
      </w:r>
    </w:p>
    <w:p w14:paraId="7FD8FEE6" w14:textId="77777777" w:rsidR="00547258" w:rsidRDefault="00547258"/>
    <w:tbl>
      <w:tblPr>
        <w:tblW w:w="6672" w:type="dxa"/>
        <w:tblInd w:w="15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76"/>
        <w:gridCol w:w="1814"/>
        <w:gridCol w:w="630"/>
        <w:gridCol w:w="1626"/>
        <w:gridCol w:w="1626"/>
      </w:tblGrid>
      <w:tr w:rsidR="00201440" w:rsidRPr="00CC549C" w14:paraId="49A17C40" w14:textId="77777777" w:rsidTr="00201440">
        <w:trPr>
          <w:trHeight w:val="255"/>
        </w:trPr>
        <w:tc>
          <w:tcPr>
            <w:tcW w:w="976" w:type="dxa"/>
            <w:shd w:val="clear" w:color="auto" w:fill="auto"/>
            <w:noWrap/>
            <w:vAlign w:val="bottom"/>
          </w:tcPr>
          <w:p w14:paraId="42B7C7F3" w14:textId="77777777" w:rsidR="00201440" w:rsidRPr="00CC549C" w:rsidRDefault="00201440" w:rsidP="00D56BCA">
            <w:r w:rsidRPr="00CC549C">
              <w:t>Year</w:t>
            </w:r>
          </w:p>
        </w:tc>
        <w:tc>
          <w:tcPr>
            <w:tcW w:w="1814" w:type="dxa"/>
            <w:shd w:val="clear" w:color="auto" w:fill="auto"/>
            <w:noWrap/>
            <w:vAlign w:val="bottom"/>
          </w:tcPr>
          <w:p w14:paraId="1F7E7BA3" w14:textId="77777777" w:rsidR="00201440" w:rsidRPr="00CC549C" w:rsidRDefault="00201440" w:rsidP="00D56BCA">
            <w:r w:rsidRPr="00CC549C">
              <w:t>Number of Starbucks stores</w:t>
            </w:r>
          </w:p>
        </w:tc>
        <w:tc>
          <w:tcPr>
            <w:tcW w:w="630" w:type="dxa"/>
            <w:tcBorders>
              <w:top w:val="nil"/>
              <w:bottom w:val="nil"/>
            </w:tcBorders>
          </w:tcPr>
          <w:p w14:paraId="5259E532" w14:textId="77777777" w:rsidR="00201440" w:rsidRPr="00CC549C" w:rsidRDefault="00201440" w:rsidP="00D56BCA"/>
        </w:tc>
        <w:tc>
          <w:tcPr>
            <w:tcW w:w="1626" w:type="dxa"/>
            <w:vAlign w:val="bottom"/>
          </w:tcPr>
          <w:p w14:paraId="5DBA85DB" w14:textId="77777777" w:rsidR="00201440" w:rsidRPr="00CC549C" w:rsidRDefault="00201440" w:rsidP="00344AA4">
            <w:r w:rsidRPr="00CC549C">
              <w:t>Year</w:t>
            </w:r>
          </w:p>
        </w:tc>
        <w:tc>
          <w:tcPr>
            <w:tcW w:w="1626" w:type="dxa"/>
            <w:vAlign w:val="bottom"/>
          </w:tcPr>
          <w:p w14:paraId="57AE0277" w14:textId="77777777" w:rsidR="00201440" w:rsidRPr="00CC549C" w:rsidRDefault="00201440" w:rsidP="00344AA4">
            <w:r w:rsidRPr="00CC549C">
              <w:t>Number of Starbucks stores</w:t>
            </w:r>
          </w:p>
        </w:tc>
      </w:tr>
      <w:tr w:rsidR="00201440" w:rsidRPr="00CC549C" w14:paraId="050F128C" w14:textId="77777777" w:rsidTr="00201440">
        <w:trPr>
          <w:trHeight w:val="255"/>
        </w:trPr>
        <w:tc>
          <w:tcPr>
            <w:tcW w:w="976" w:type="dxa"/>
            <w:shd w:val="clear" w:color="auto" w:fill="auto"/>
            <w:noWrap/>
            <w:vAlign w:val="bottom"/>
          </w:tcPr>
          <w:p w14:paraId="5328881A" w14:textId="77777777" w:rsidR="00201440" w:rsidRPr="00CC549C" w:rsidRDefault="00201440" w:rsidP="00D56BCA">
            <w:r w:rsidRPr="00CC549C">
              <w:t>1990</w:t>
            </w:r>
          </w:p>
        </w:tc>
        <w:tc>
          <w:tcPr>
            <w:tcW w:w="1814" w:type="dxa"/>
            <w:shd w:val="clear" w:color="auto" w:fill="auto"/>
            <w:noWrap/>
            <w:vAlign w:val="bottom"/>
          </w:tcPr>
          <w:p w14:paraId="54FA3A04" w14:textId="77777777" w:rsidR="00201440" w:rsidRPr="00CC549C" w:rsidRDefault="00201440" w:rsidP="00D56BCA">
            <w:r w:rsidRPr="00CC549C">
              <w:t>84</w:t>
            </w:r>
          </w:p>
        </w:tc>
        <w:tc>
          <w:tcPr>
            <w:tcW w:w="630" w:type="dxa"/>
            <w:tcBorders>
              <w:top w:val="nil"/>
              <w:bottom w:val="nil"/>
            </w:tcBorders>
          </w:tcPr>
          <w:p w14:paraId="1E908CDD" w14:textId="77777777" w:rsidR="00201440" w:rsidRPr="00CC549C" w:rsidRDefault="00201440" w:rsidP="00D56BCA"/>
        </w:tc>
        <w:tc>
          <w:tcPr>
            <w:tcW w:w="1626" w:type="dxa"/>
            <w:vAlign w:val="bottom"/>
          </w:tcPr>
          <w:p w14:paraId="2A78B2DC" w14:textId="77777777" w:rsidR="00201440" w:rsidRPr="00CC549C" w:rsidRDefault="00201440" w:rsidP="00344AA4">
            <w:r w:rsidRPr="00CC549C">
              <w:t>1999</w:t>
            </w:r>
          </w:p>
        </w:tc>
        <w:tc>
          <w:tcPr>
            <w:tcW w:w="1626" w:type="dxa"/>
            <w:vAlign w:val="bottom"/>
          </w:tcPr>
          <w:p w14:paraId="73725AB7" w14:textId="77777777" w:rsidR="00201440" w:rsidRPr="00CC549C" w:rsidRDefault="00201440" w:rsidP="00344AA4">
            <w:r w:rsidRPr="00CC549C">
              <w:t>2498</w:t>
            </w:r>
          </w:p>
        </w:tc>
      </w:tr>
      <w:tr w:rsidR="00201440" w:rsidRPr="00CC549C" w14:paraId="2BB14B1D" w14:textId="77777777" w:rsidTr="00201440">
        <w:trPr>
          <w:trHeight w:val="255"/>
        </w:trPr>
        <w:tc>
          <w:tcPr>
            <w:tcW w:w="976" w:type="dxa"/>
            <w:shd w:val="clear" w:color="auto" w:fill="auto"/>
            <w:noWrap/>
            <w:vAlign w:val="bottom"/>
          </w:tcPr>
          <w:p w14:paraId="2E474646" w14:textId="77777777" w:rsidR="00201440" w:rsidRPr="00CC549C" w:rsidRDefault="00201440" w:rsidP="00D56BCA">
            <w:r w:rsidRPr="00CC549C">
              <w:t>1991</w:t>
            </w:r>
          </w:p>
        </w:tc>
        <w:tc>
          <w:tcPr>
            <w:tcW w:w="1814" w:type="dxa"/>
            <w:shd w:val="clear" w:color="auto" w:fill="auto"/>
            <w:noWrap/>
            <w:vAlign w:val="bottom"/>
          </w:tcPr>
          <w:p w14:paraId="7F5FB4DB" w14:textId="77777777" w:rsidR="00201440" w:rsidRPr="00CC549C" w:rsidRDefault="00201440" w:rsidP="00D56BCA">
            <w:r w:rsidRPr="00CC549C">
              <w:t>116</w:t>
            </w:r>
          </w:p>
        </w:tc>
        <w:tc>
          <w:tcPr>
            <w:tcW w:w="630" w:type="dxa"/>
            <w:tcBorders>
              <w:top w:val="nil"/>
              <w:bottom w:val="nil"/>
            </w:tcBorders>
          </w:tcPr>
          <w:p w14:paraId="15AA3610" w14:textId="77777777" w:rsidR="00201440" w:rsidRPr="00CC549C" w:rsidRDefault="00201440" w:rsidP="00D56BCA"/>
        </w:tc>
        <w:tc>
          <w:tcPr>
            <w:tcW w:w="1626" w:type="dxa"/>
            <w:vAlign w:val="bottom"/>
          </w:tcPr>
          <w:p w14:paraId="3DE8CB12" w14:textId="77777777" w:rsidR="00201440" w:rsidRPr="00CC549C" w:rsidRDefault="00201440" w:rsidP="00344AA4">
            <w:r w:rsidRPr="00CC549C">
              <w:t>2000</w:t>
            </w:r>
          </w:p>
        </w:tc>
        <w:tc>
          <w:tcPr>
            <w:tcW w:w="1626" w:type="dxa"/>
            <w:vAlign w:val="bottom"/>
          </w:tcPr>
          <w:p w14:paraId="26C3416A" w14:textId="77777777" w:rsidR="00201440" w:rsidRPr="00CC549C" w:rsidRDefault="00201440" w:rsidP="00344AA4">
            <w:r w:rsidRPr="00CC549C">
              <w:t>3501</w:t>
            </w:r>
          </w:p>
        </w:tc>
      </w:tr>
      <w:tr w:rsidR="00201440" w:rsidRPr="00CC549C" w14:paraId="06937498" w14:textId="77777777" w:rsidTr="00201440">
        <w:trPr>
          <w:trHeight w:val="255"/>
        </w:trPr>
        <w:tc>
          <w:tcPr>
            <w:tcW w:w="976" w:type="dxa"/>
            <w:shd w:val="clear" w:color="auto" w:fill="auto"/>
            <w:noWrap/>
            <w:vAlign w:val="bottom"/>
          </w:tcPr>
          <w:p w14:paraId="4B9B5593" w14:textId="77777777" w:rsidR="00201440" w:rsidRPr="00CC549C" w:rsidRDefault="00201440" w:rsidP="00D56BCA">
            <w:r w:rsidRPr="00CC549C">
              <w:t>1992</w:t>
            </w:r>
          </w:p>
        </w:tc>
        <w:tc>
          <w:tcPr>
            <w:tcW w:w="1814" w:type="dxa"/>
            <w:shd w:val="clear" w:color="auto" w:fill="auto"/>
            <w:noWrap/>
            <w:vAlign w:val="bottom"/>
          </w:tcPr>
          <w:p w14:paraId="212ED187" w14:textId="77777777" w:rsidR="00201440" w:rsidRPr="00CC549C" w:rsidRDefault="00201440" w:rsidP="00D56BCA">
            <w:r w:rsidRPr="00CC549C">
              <w:t>165</w:t>
            </w:r>
          </w:p>
        </w:tc>
        <w:tc>
          <w:tcPr>
            <w:tcW w:w="630" w:type="dxa"/>
            <w:tcBorders>
              <w:top w:val="nil"/>
              <w:bottom w:val="nil"/>
            </w:tcBorders>
          </w:tcPr>
          <w:p w14:paraId="1C28FBD1" w14:textId="77777777" w:rsidR="00201440" w:rsidRPr="00CC549C" w:rsidRDefault="00201440" w:rsidP="00D56BCA"/>
        </w:tc>
        <w:tc>
          <w:tcPr>
            <w:tcW w:w="1626" w:type="dxa"/>
            <w:vAlign w:val="bottom"/>
          </w:tcPr>
          <w:p w14:paraId="6B51373F" w14:textId="77777777" w:rsidR="00201440" w:rsidRPr="00CC549C" w:rsidRDefault="00201440" w:rsidP="00344AA4">
            <w:r w:rsidRPr="00CC549C">
              <w:t>2001</w:t>
            </w:r>
          </w:p>
        </w:tc>
        <w:tc>
          <w:tcPr>
            <w:tcW w:w="1626" w:type="dxa"/>
            <w:vAlign w:val="bottom"/>
          </w:tcPr>
          <w:p w14:paraId="25C1602D" w14:textId="77777777" w:rsidR="00201440" w:rsidRPr="00CC549C" w:rsidRDefault="00201440" w:rsidP="00344AA4">
            <w:r w:rsidRPr="00CC549C">
              <w:t>4709</w:t>
            </w:r>
          </w:p>
        </w:tc>
      </w:tr>
      <w:tr w:rsidR="00201440" w:rsidRPr="00CC549C" w14:paraId="3EECBD85" w14:textId="77777777" w:rsidTr="00201440">
        <w:trPr>
          <w:trHeight w:val="255"/>
        </w:trPr>
        <w:tc>
          <w:tcPr>
            <w:tcW w:w="976" w:type="dxa"/>
            <w:shd w:val="clear" w:color="auto" w:fill="auto"/>
            <w:noWrap/>
            <w:vAlign w:val="bottom"/>
          </w:tcPr>
          <w:p w14:paraId="61ECA151" w14:textId="77777777" w:rsidR="00201440" w:rsidRPr="00CC549C" w:rsidRDefault="00201440" w:rsidP="00D56BCA">
            <w:r w:rsidRPr="00CC549C">
              <w:t>1993</w:t>
            </w:r>
          </w:p>
        </w:tc>
        <w:tc>
          <w:tcPr>
            <w:tcW w:w="1814" w:type="dxa"/>
            <w:shd w:val="clear" w:color="auto" w:fill="auto"/>
            <w:noWrap/>
            <w:vAlign w:val="bottom"/>
          </w:tcPr>
          <w:p w14:paraId="4DF57FCF" w14:textId="77777777" w:rsidR="00201440" w:rsidRPr="00CC549C" w:rsidRDefault="00201440" w:rsidP="00D56BCA">
            <w:r w:rsidRPr="00CC549C">
              <w:t>272</w:t>
            </w:r>
          </w:p>
        </w:tc>
        <w:tc>
          <w:tcPr>
            <w:tcW w:w="630" w:type="dxa"/>
            <w:tcBorders>
              <w:top w:val="nil"/>
              <w:bottom w:val="nil"/>
            </w:tcBorders>
          </w:tcPr>
          <w:p w14:paraId="5E350ACE" w14:textId="77777777" w:rsidR="00201440" w:rsidRPr="00CC549C" w:rsidRDefault="00201440" w:rsidP="00D56BCA"/>
        </w:tc>
        <w:tc>
          <w:tcPr>
            <w:tcW w:w="1626" w:type="dxa"/>
            <w:vAlign w:val="bottom"/>
          </w:tcPr>
          <w:p w14:paraId="33EC5C2D" w14:textId="77777777" w:rsidR="00201440" w:rsidRPr="00CC549C" w:rsidRDefault="00201440" w:rsidP="00344AA4">
            <w:r w:rsidRPr="00CC549C">
              <w:t>2002</w:t>
            </w:r>
          </w:p>
        </w:tc>
        <w:tc>
          <w:tcPr>
            <w:tcW w:w="1626" w:type="dxa"/>
            <w:vAlign w:val="bottom"/>
          </w:tcPr>
          <w:p w14:paraId="0D98EDF0" w14:textId="77777777" w:rsidR="00201440" w:rsidRPr="00CC549C" w:rsidRDefault="00201440" w:rsidP="00344AA4">
            <w:r w:rsidRPr="00CC549C">
              <w:t>5886</w:t>
            </w:r>
          </w:p>
        </w:tc>
      </w:tr>
      <w:tr w:rsidR="00201440" w:rsidRPr="00CC549C" w14:paraId="6298B72E" w14:textId="77777777" w:rsidTr="00201440">
        <w:trPr>
          <w:trHeight w:val="255"/>
        </w:trPr>
        <w:tc>
          <w:tcPr>
            <w:tcW w:w="976" w:type="dxa"/>
            <w:shd w:val="clear" w:color="auto" w:fill="auto"/>
            <w:noWrap/>
            <w:vAlign w:val="bottom"/>
          </w:tcPr>
          <w:p w14:paraId="1B2F6D09" w14:textId="77777777" w:rsidR="00201440" w:rsidRPr="00CC549C" w:rsidRDefault="00201440" w:rsidP="00D56BCA">
            <w:r w:rsidRPr="00CC549C">
              <w:t>1994</w:t>
            </w:r>
          </w:p>
        </w:tc>
        <w:tc>
          <w:tcPr>
            <w:tcW w:w="1814" w:type="dxa"/>
            <w:shd w:val="clear" w:color="auto" w:fill="auto"/>
            <w:noWrap/>
            <w:vAlign w:val="bottom"/>
          </w:tcPr>
          <w:p w14:paraId="0576C452" w14:textId="77777777" w:rsidR="00201440" w:rsidRPr="00CC549C" w:rsidRDefault="00201440" w:rsidP="00D56BCA">
            <w:r w:rsidRPr="00CC549C">
              <w:t>425</w:t>
            </w:r>
          </w:p>
        </w:tc>
        <w:tc>
          <w:tcPr>
            <w:tcW w:w="630" w:type="dxa"/>
            <w:tcBorders>
              <w:top w:val="nil"/>
              <w:bottom w:val="nil"/>
            </w:tcBorders>
          </w:tcPr>
          <w:p w14:paraId="38562D4B" w14:textId="77777777" w:rsidR="00201440" w:rsidRPr="00CC549C" w:rsidRDefault="00201440" w:rsidP="00D56BCA"/>
        </w:tc>
        <w:tc>
          <w:tcPr>
            <w:tcW w:w="1626" w:type="dxa"/>
            <w:vAlign w:val="bottom"/>
          </w:tcPr>
          <w:p w14:paraId="5D14763A" w14:textId="77777777" w:rsidR="00201440" w:rsidRPr="00CC549C" w:rsidRDefault="00201440" w:rsidP="00344AA4">
            <w:r w:rsidRPr="00CC549C">
              <w:t>2003</w:t>
            </w:r>
          </w:p>
        </w:tc>
        <w:tc>
          <w:tcPr>
            <w:tcW w:w="1626" w:type="dxa"/>
            <w:vAlign w:val="bottom"/>
          </w:tcPr>
          <w:p w14:paraId="7508830E" w14:textId="77777777" w:rsidR="00201440" w:rsidRPr="00CC549C" w:rsidRDefault="00201440" w:rsidP="00344AA4">
            <w:r w:rsidRPr="00CC549C">
              <w:t>7225</w:t>
            </w:r>
          </w:p>
        </w:tc>
      </w:tr>
      <w:tr w:rsidR="00201440" w:rsidRPr="00CC549C" w14:paraId="6E45B096" w14:textId="77777777" w:rsidTr="00201440">
        <w:trPr>
          <w:trHeight w:val="255"/>
        </w:trPr>
        <w:tc>
          <w:tcPr>
            <w:tcW w:w="976" w:type="dxa"/>
            <w:shd w:val="clear" w:color="auto" w:fill="auto"/>
            <w:noWrap/>
            <w:vAlign w:val="bottom"/>
          </w:tcPr>
          <w:p w14:paraId="17B84CBC" w14:textId="77777777" w:rsidR="00201440" w:rsidRPr="00CC549C" w:rsidRDefault="00201440" w:rsidP="00D56BCA">
            <w:r w:rsidRPr="00CC549C">
              <w:t>1995</w:t>
            </w:r>
          </w:p>
        </w:tc>
        <w:tc>
          <w:tcPr>
            <w:tcW w:w="1814" w:type="dxa"/>
            <w:shd w:val="clear" w:color="auto" w:fill="auto"/>
            <w:noWrap/>
            <w:vAlign w:val="bottom"/>
          </w:tcPr>
          <w:p w14:paraId="146486CA" w14:textId="77777777" w:rsidR="00201440" w:rsidRPr="00CC549C" w:rsidRDefault="00201440" w:rsidP="00D56BCA">
            <w:r w:rsidRPr="00CC549C">
              <w:t>677</w:t>
            </w:r>
          </w:p>
        </w:tc>
        <w:tc>
          <w:tcPr>
            <w:tcW w:w="630" w:type="dxa"/>
            <w:tcBorders>
              <w:top w:val="nil"/>
              <w:bottom w:val="nil"/>
            </w:tcBorders>
          </w:tcPr>
          <w:p w14:paraId="6F93B997" w14:textId="77777777" w:rsidR="00201440" w:rsidRPr="00CC549C" w:rsidRDefault="00201440" w:rsidP="00D56BCA"/>
        </w:tc>
        <w:tc>
          <w:tcPr>
            <w:tcW w:w="1626" w:type="dxa"/>
            <w:vAlign w:val="bottom"/>
          </w:tcPr>
          <w:p w14:paraId="1143B744" w14:textId="77777777" w:rsidR="00201440" w:rsidRPr="00CC549C" w:rsidRDefault="00201440" w:rsidP="00344AA4">
            <w:r w:rsidRPr="00CC549C">
              <w:t>2004</w:t>
            </w:r>
          </w:p>
        </w:tc>
        <w:tc>
          <w:tcPr>
            <w:tcW w:w="1626" w:type="dxa"/>
            <w:vAlign w:val="bottom"/>
          </w:tcPr>
          <w:p w14:paraId="6DDA6446" w14:textId="77777777" w:rsidR="00201440" w:rsidRPr="00CC549C" w:rsidRDefault="00201440" w:rsidP="00344AA4">
            <w:r w:rsidRPr="00CC549C">
              <w:t>8569</w:t>
            </w:r>
          </w:p>
        </w:tc>
      </w:tr>
      <w:tr w:rsidR="00201440" w:rsidRPr="00CC549C" w14:paraId="7B4176A3" w14:textId="77777777" w:rsidTr="00201440">
        <w:trPr>
          <w:trHeight w:val="255"/>
        </w:trPr>
        <w:tc>
          <w:tcPr>
            <w:tcW w:w="976" w:type="dxa"/>
            <w:shd w:val="clear" w:color="auto" w:fill="auto"/>
            <w:noWrap/>
            <w:vAlign w:val="bottom"/>
          </w:tcPr>
          <w:p w14:paraId="02945EB6" w14:textId="77777777" w:rsidR="00201440" w:rsidRPr="00CC549C" w:rsidRDefault="00201440" w:rsidP="00D56BCA">
            <w:r w:rsidRPr="00CC549C">
              <w:t>1996</w:t>
            </w:r>
          </w:p>
        </w:tc>
        <w:tc>
          <w:tcPr>
            <w:tcW w:w="1814" w:type="dxa"/>
            <w:shd w:val="clear" w:color="auto" w:fill="auto"/>
            <w:noWrap/>
            <w:vAlign w:val="bottom"/>
          </w:tcPr>
          <w:p w14:paraId="1102151B" w14:textId="77777777" w:rsidR="00201440" w:rsidRPr="00CC549C" w:rsidRDefault="00201440" w:rsidP="00D56BCA">
            <w:r w:rsidRPr="00CC549C">
              <w:t>1015</w:t>
            </w:r>
          </w:p>
        </w:tc>
        <w:tc>
          <w:tcPr>
            <w:tcW w:w="630" w:type="dxa"/>
            <w:tcBorders>
              <w:top w:val="nil"/>
              <w:bottom w:val="nil"/>
            </w:tcBorders>
          </w:tcPr>
          <w:p w14:paraId="17F06E00" w14:textId="77777777" w:rsidR="00201440" w:rsidRPr="00CC549C" w:rsidRDefault="00201440" w:rsidP="00D56BCA"/>
        </w:tc>
        <w:tc>
          <w:tcPr>
            <w:tcW w:w="1626" w:type="dxa"/>
            <w:vAlign w:val="bottom"/>
          </w:tcPr>
          <w:p w14:paraId="7DB8C186" w14:textId="77777777" w:rsidR="00201440" w:rsidRPr="00CC549C" w:rsidRDefault="00201440" w:rsidP="00344AA4">
            <w:r w:rsidRPr="00CC549C">
              <w:t>2005</w:t>
            </w:r>
          </w:p>
        </w:tc>
        <w:tc>
          <w:tcPr>
            <w:tcW w:w="1626" w:type="dxa"/>
            <w:vAlign w:val="bottom"/>
          </w:tcPr>
          <w:p w14:paraId="33E5357B" w14:textId="77777777" w:rsidR="00201440" w:rsidRPr="00CC549C" w:rsidRDefault="00201440" w:rsidP="00344AA4">
            <w:r w:rsidRPr="00CC549C">
              <w:t>10241</w:t>
            </w:r>
          </w:p>
        </w:tc>
      </w:tr>
      <w:tr w:rsidR="00201440" w:rsidRPr="00CC549C" w14:paraId="1468DE26" w14:textId="77777777" w:rsidTr="00201440">
        <w:trPr>
          <w:trHeight w:val="255"/>
        </w:trPr>
        <w:tc>
          <w:tcPr>
            <w:tcW w:w="976" w:type="dxa"/>
            <w:shd w:val="clear" w:color="auto" w:fill="auto"/>
            <w:noWrap/>
            <w:vAlign w:val="bottom"/>
          </w:tcPr>
          <w:p w14:paraId="19714BF2" w14:textId="77777777" w:rsidR="00201440" w:rsidRPr="00CC549C" w:rsidRDefault="00201440" w:rsidP="00D56BCA">
            <w:r w:rsidRPr="00CC549C">
              <w:t>1997</w:t>
            </w:r>
          </w:p>
        </w:tc>
        <w:tc>
          <w:tcPr>
            <w:tcW w:w="1814" w:type="dxa"/>
            <w:shd w:val="clear" w:color="auto" w:fill="auto"/>
            <w:noWrap/>
            <w:vAlign w:val="bottom"/>
          </w:tcPr>
          <w:p w14:paraId="2A7B38CA" w14:textId="77777777" w:rsidR="00201440" w:rsidRPr="00CC549C" w:rsidRDefault="00201440" w:rsidP="00D56BCA">
            <w:r w:rsidRPr="00CC549C">
              <w:t>1412</w:t>
            </w:r>
          </w:p>
        </w:tc>
        <w:tc>
          <w:tcPr>
            <w:tcW w:w="630" w:type="dxa"/>
            <w:tcBorders>
              <w:top w:val="nil"/>
              <w:bottom w:val="nil"/>
            </w:tcBorders>
          </w:tcPr>
          <w:p w14:paraId="543E67DC" w14:textId="77777777" w:rsidR="00201440" w:rsidRPr="00CC549C" w:rsidRDefault="00201440" w:rsidP="00D56BCA"/>
        </w:tc>
        <w:tc>
          <w:tcPr>
            <w:tcW w:w="1626" w:type="dxa"/>
            <w:vAlign w:val="bottom"/>
          </w:tcPr>
          <w:p w14:paraId="792351E3" w14:textId="77777777" w:rsidR="00201440" w:rsidRPr="00CC549C" w:rsidRDefault="00201440" w:rsidP="00344AA4">
            <w:r w:rsidRPr="00CC549C">
              <w:t>2006</w:t>
            </w:r>
          </w:p>
        </w:tc>
        <w:tc>
          <w:tcPr>
            <w:tcW w:w="1626" w:type="dxa"/>
            <w:vAlign w:val="bottom"/>
          </w:tcPr>
          <w:p w14:paraId="5B09720A" w14:textId="77777777" w:rsidR="00201440" w:rsidRPr="00CC549C" w:rsidRDefault="00201440" w:rsidP="00344AA4">
            <w:r w:rsidRPr="00CC549C">
              <w:t>12440</w:t>
            </w:r>
          </w:p>
        </w:tc>
      </w:tr>
      <w:tr w:rsidR="00201440" w:rsidRPr="00CC549C" w14:paraId="6B9B85EB" w14:textId="77777777" w:rsidTr="00201440">
        <w:trPr>
          <w:trHeight w:val="255"/>
        </w:trPr>
        <w:tc>
          <w:tcPr>
            <w:tcW w:w="976" w:type="dxa"/>
            <w:shd w:val="clear" w:color="auto" w:fill="auto"/>
            <w:noWrap/>
            <w:vAlign w:val="bottom"/>
          </w:tcPr>
          <w:p w14:paraId="161F1C97" w14:textId="77777777" w:rsidR="00201440" w:rsidRPr="00CC549C" w:rsidRDefault="00201440" w:rsidP="00D56BCA">
            <w:r w:rsidRPr="00CC549C">
              <w:t>1998</w:t>
            </w:r>
          </w:p>
        </w:tc>
        <w:tc>
          <w:tcPr>
            <w:tcW w:w="1814" w:type="dxa"/>
            <w:shd w:val="clear" w:color="auto" w:fill="auto"/>
            <w:noWrap/>
            <w:vAlign w:val="bottom"/>
          </w:tcPr>
          <w:p w14:paraId="42989CF4" w14:textId="77777777" w:rsidR="00201440" w:rsidRPr="00CC549C" w:rsidRDefault="00201440" w:rsidP="00D56BCA">
            <w:r w:rsidRPr="00CC549C">
              <w:t>1886</w:t>
            </w:r>
          </w:p>
        </w:tc>
        <w:tc>
          <w:tcPr>
            <w:tcW w:w="630" w:type="dxa"/>
            <w:tcBorders>
              <w:top w:val="nil"/>
              <w:bottom w:val="nil"/>
            </w:tcBorders>
          </w:tcPr>
          <w:p w14:paraId="73CA1D25" w14:textId="77777777" w:rsidR="00201440" w:rsidRPr="00CC549C" w:rsidRDefault="00201440" w:rsidP="00D56BCA"/>
        </w:tc>
        <w:tc>
          <w:tcPr>
            <w:tcW w:w="1626" w:type="dxa"/>
            <w:vAlign w:val="bottom"/>
          </w:tcPr>
          <w:p w14:paraId="2BCD12D9" w14:textId="77777777" w:rsidR="00201440" w:rsidRPr="00CC549C" w:rsidRDefault="00201440" w:rsidP="00344AA4">
            <w:r w:rsidRPr="00CC549C">
              <w:t>2007</w:t>
            </w:r>
          </w:p>
        </w:tc>
        <w:tc>
          <w:tcPr>
            <w:tcW w:w="1626" w:type="dxa"/>
            <w:vAlign w:val="bottom"/>
          </w:tcPr>
          <w:p w14:paraId="7558D2CA" w14:textId="77777777" w:rsidR="00201440" w:rsidRPr="00CC549C" w:rsidRDefault="00201440" w:rsidP="00344AA4">
            <w:r w:rsidRPr="00CC549C">
              <w:t>15756</w:t>
            </w:r>
          </w:p>
        </w:tc>
      </w:tr>
    </w:tbl>
    <w:p w14:paraId="486D6FFF" w14:textId="77777777" w:rsidR="00547258" w:rsidRDefault="00547258" w:rsidP="00B85155"/>
    <w:p w14:paraId="296E6B92" w14:textId="77777777" w:rsidR="00B65DEC" w:rsidRDefault="00B65DEC" w:rsidP="00B65DEC">
      <w:pPr>
        <w:numPr>
          <w:ilvl w:val="0"/>
          <w:numId w:val="2"/>
        </w:numPr>
      </w:pPr>
      <w:r>
        <w:t>Thomas Malthus was an economist who put forth the principle that population grows based on an exponential growth model, while food and resources grow based on a linear growth model. Based on this, Malthus predicted that eventually demand for food and resources would out outgrow supply, with doom-and-gloom consequences.  Do some research about Malthus to answer these questions.</w:t>
      </w:r>
    </w:p>
    <w:p w14:paraId="0C218307" w14:textId="77777777" w:rsidR="00B65DEC" w:rsidRDefault="00B65DEC" w:rsidP="00B65DEC">
      <w:pPr>
        <w:numPr>
          <w:ilvl w:val="1"/>
          <w:numId w:val="2"/>
        </w:numPr>
      </w:pPr>
      <w:r>
        <w:t>What societal changes did Malthus propose to avoid the doom-and-gloom outcome he was predicting?</w:t>
      </w:r>
    </w:p>
    <w:p w14:paraId="7CAC65DA" w14:textId="77777777" w:rsidR="00B65DEC" w:rsidRDefault="00B65DEC" w:rsidP="00B65DEC">
      <w:pPr>
        <w:numPr>
          <w:ilvl w:val="1"/>
          <w:numId w:val="2"/>
        </w:numPr>
      </w:pPr>
      <w:r>
        <w:t>Why do you think his predictions did not occur?</w:t>
      </w:r>
    </w:p>
    <w:p w14:paraId="7CCC52E1" w14:textId="77777777" w:rsidR="004A0897" w:rsidRDefault="00B65DEC" w:rsidP="004A0897">
      <w:pPr>
        <w:numPr>
          <w:ilvl w:val="1"/>
          <w:numId w:val="2"/>
        </w:numPr>
      </w:pPr>
      <w:r>
        <w:t>What are the similarities and differences between Malthus's theory and the logistic growth model?</w:t>
      </w:r>
    </w:p>
    <w:sectPr w:rsidR="004A0897" w:rsidSect="006D3193">
      <w:headerReference w:type="even" r:id="rId95"/>
      <w:headerReference w:type="default" r:id="rId96"/>
      <w:headerReference w:type="first" r:id="rId97"/>
      <w:footerReference w:type="first" r:id="rId98"/>
      <w:pgSz w:w="12240" w:h="15840" w:code="1"/>
      <w:pgMar w:top="1440" w:right="1080" w:bottom="1080" w:left="1080" w:header="720" w:footer="720" w:gutter="1080"/>
      <w:pgNumType w:start="17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6729" w14:textId="77777777" w:rsidR="001E77E7" w:rsidRDefault="001E77E7">
      <w:r>
        <w:separator/>
      </w:r>
    </w:p>
  </w:endnote>
  <w:endnote w:type="continuationSeparator" w:id="0">
    <w:p w14:paraId="5F0D6858" w14:textId="77777777" w:rsidR="001E77E7" w:rsidRDefault="001E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8DA5" w14:textId="77777777" w:rsidR="00235EE7" w:rsidRDefault="00235EE7">
    <w:pPr>
      <w:pStyle w:val="Footer"/>
    </w:pPr>
    <w:r>
      <w:t>© David Lippman</w:t>
    </w:r>
    <w:r>
      <w:tab/>
    </w:r>
    <w:r>
      <w:tab/>
      <w:t>Creative Commons BY-SA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23736" w14:textId="77777777" w:rsidR="001E77E7" w:rsidRDefault="001E77E7">
      <w:r>
        <w:separator/>
      </w:r>
    </w:p>
  </w:footnote>
  <w:footnote w:type="continuationSeparator" w:id="0">
    <w:p w14:paraId="7EB67BAD" w14:textId="77777777" w:rsidR="001E77E7" w:rsidRDefault="001E77E7">
      <w:r>
        <w:continuationSeparator/>
      </w:r>
    </w:p>
  </w:footnote>
  <w:footnote w:id="1">
    <w:p w14:paraId="047AC176" w14:textId="77777777" w:rsidR="00235EE7" w:rsidRDefault="00235EE7">
      <w:pPr>
        <w:pStyle w:val="FootnoteText"/>
      </w:pPr>
      <w:r>
        <w:rPr>
          <w:rStyle w:val="FootnoteReference"/>
        </w:rPr>
        <w:footnoteRef/>
      </w:r>
      <w:r>
        <w:t xml:space="preserve"> http</w:t>
      </w:r>
      <w:r w:rsidRPr="008A3C7F">
        <w:t>://www.bts.gov/publications/national_transportation_statistics/2005/html/table_04_10.html</w:t>
      </w:r>
    </w:p>
  </w:footnote>
  <w:footnote w:id="2">
    <w:p w14:paraId="745C8868" w14:textId="77777777" w:rsidR="00235EE7" w:rsidRDefault="00235EE7">
      <w:pPr>
        <w:pStyle w:val="FootnoteText"/>
      </w:pPr>
      <w:r>
        <w:rPr>
          <w:rStyle w:val="FootnoteReference"/>
        </w:rPr>
        <w:footnoteRef/>
      </w:r>
      <w:r>
        <w:t xml:space="preserve"> </w:t>
      </w:r>
      <w:hyperlink r:id="rId1" w:tgtFrame="_self" w:history="1">
        <w:r>
          <w:rPr>
            <w:rStyle w:val="Hyperlink"/>
          </w:rPr>
          <w:t>http://www.fira.ca/article.php?id=140</w:t>
        </w:r>
      </w:hyperlink>
    </w:p>
  </w:footnote>
  <w:footnote w:id="3">
    <w:p w14:paraId="1CE9F4FF" w14:textId="77777777" w:rsidR="00235EE7" w:rsidRDefault="00235EE7">
      <w:pPr>
        <w:pStyle w:val="FootnoteText"/>
      </w:pPr>
      <w:r>
        <w:rPr>
          <w:rStyle w:val="FootnoteReference"/>
        </w:rPr>
        <w:footnoteRef/>
      </w:r>
      <w:r>
        <w:t xml:space="preserve"> </w:t>
      </w:r>
      <w:r w:rsidRPr="00866C90">
        <w:t>http://www.eia.doe.gov/oiaf/1605/ggrpt/carbon.html</w:t>
      </w:r>
    </w:p>
  </w:footnote>
  <w:footnote w:id="4">
    <w:p w14:paraId="56688DD0" w14:textId="77777777" w:rsidR="00235EE7" w:rsidRDefault="00235EE7">
      <w:pPr>
        <w:pStyle w:val="FootnoteText"/>
      </w:pPr>
      <w:r>
        <w:rPr>
          <w:rStyle w:val="FootnoteReference"/>
        </w:rPr>
        <w:footnoteRef/>
      </w:r>
      <w:r>
        <w:t xml:space="preserve"> http://users.rcn.com/jkimball.ma.ultranet/BiologyPages/P/Populations2.html</w:t>
      </w:r>
    </w:p>
  </w:footnote>
  <w:footnote w:id="5">
    <w:p w14:paraId="041540BA" w14:textId="77777777" w:rsidR="00235EE7" w:rsidRDefault="00235EE7">
      <w:pPr>
        <w:pStyle w:val="FootnoteText"/>
      </w:pPr>
      <w:r>
        <w:rPr>
          <w:rStyle w:val="FootnoteReference"/>
        </w:rPr>
        <w:footnoteRef/>
      </w:r>
      <w:r>
        <w:t xml:space="preserve"> </w:t>
      </w:r>
      <w:r w:rsidRPr="00535E67">
        <w:t>http://www.starbucks.com/aboutus/Company_Timeline.pdf</w:t>
      </w:r>
      <w:r>
        <w:t xml:space="preserve"> retrieved May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818A" w14:textId="77777777" w:rsidR="00235EE7" w:rsidRDefault="00235EE7">
    <w:pPr>
      <w:pStyle w:val="Header"/>
    </w:pPr>
    <w:r>
      <w:rPr>
        <w:rStyle w:val="PageNumber"/>
      </w:rPr>
      <w:fldChar w:fldCharType="begin"/>
    </w:r>
    <w:r>
      <w:rPr>
        <w:rStyle w:val="PageNumber"/>
      </w:rPr>
      <w:instrText xml:space="preserve"> PAGE </w:instrText>
    </w:r>
    <w:r>
      <w:rPr>
        <w:rStyle w:val="PageNumber"/>
      </w:rPr>
      <w:fldChar w:fldCharType="separate"/>
    </w:r>
    <w:r w:rsidR="00E338D6">
      <w:rPr>
        <w:rStyle w:val="PageNumber"/>
        <w:noProof/>
      </w:rPr>
      <w:t>196</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B05E" w14:textId="77777777" w:rsidR="00235EE7" w:rsidRDefault="00235EE7">
    <w:pPr>
      <w:pStyle w:val="Header"/>
    </w:pPr>
    <w:r>
      <w:tab/>
    </w:r>
    <w:r>
      <w:tab/>
      <w:t xml:space="preserve">Growth Models   </w:t>
    </w:r>
    <w:r>
      <w:rPr>
        <w:rStyle w:val="PageNumber"/>
      </w:rPr>
      <w:fldChar w:fldCharType="begin"/>
    </w:r>
    <w:r>
      <w:rPr>
        <w:rStyle w:val="PageNumber"/>
      </w:rPr>
      <w:instrText xml:space="preserve"> PAGE </w:instrText>
    </w:r>
    <w:r>
      <w:rPr>
        <w:rStyle w:val="PageNumber"/>
      </w:rPr>
      <w:fldChar w:fldCharType="separate"/>
    </w:r>
    <w:r w:rsidR="00E338D6">
      <w:rPr>
        <w:rStyle w:val="PageNumber"/>
        <w:noProof/>
      </w:rPr>
      <w:t>195</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35F51" w14:textId="77777777" w:rsidR="00235EE7" w:rsidRDefault="00235EE7">
    <w:pPr>
      <w:pStyle w:val="Header"/>
    </w:pPr>
    <w:r>
      <w:tab/>
    </w:r>
    <w:r>
      <w:tab/>
      <w:t xml:space="preserve">Growth Models   </w:t>
    </w:r>
    <w:r>
      <w:rPr>
        <w:rStyle w:val="PageNumber"/>
      </w:rPr>
      <w:fldChar w:fldCharType="begin"/>
    </w:r>
    <w:r>
      <w:rPr>
        <w:rStyle w:val="PageNumber"/>
      </w:rPr>
      <w:instrText xml:space="preserve"> PAGE </w:instrText>
    </w:r>
    <w:r>
      <w:rPr>
        <w:rStyle w:val="PageNumber"/>
      </w:rPr>
      <w:fldChar w:fldCharType="separate"/>
    </w:r>
    <w:r w:rsidR="00E338D6">
      <w:rPr>
        <w:rStyle w:val="PageNumber"/>
        <w:noProof/>
      </w:rPr>
      <w:t>173</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7213"/>
    <w:multiLevelType w:val="hybridMultilevel"/>
    <w:tmpl w:val="14D6BD70"/>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28C424C9"/>
    <w:multiLevelType w:val="hybridMultilevel"/>
    <w:tmpl w:val="DA2C5028"/>
    <w:lvl w:ilvl="0" w:tplc="FFFFFFFF">
      <w:start w:val="1"/>
      <w:numFmt w:val="decimal"/>
      <w:lvlText w:val="%1."/>
      <w:lvlJc w:val="left"/>
      <w:pPr>
        <w:tabs>
          <w:tab w:val="num" w:pos="720"/>
        </w:tabs>
        <w:ind w:left="720" w:hanging="360"/>
      </w:pPr>
      <w:rPr>
        <w:rFonts w:ascii="@PMingLiU" w:eastAsia="@PMingLiU" w:hAnsi="@PMingLiU" w:cs="@PMingLiU"/>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15409F"/>
    <w:multiLevelType w:val="hybridMultilevel"/>
    <w:tmpl w:val="A4DC2F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D433FA1"/>
    <w:multiLevelType w:val="hybridMultilevel"/>
    <w:tmpl w:val="BAD4CC96"/>
    <w:lvl w:ilvl="0" w:tplc="1390E3B0">
      <w:start w:val="1"/>
      <w:numFmt w:val="decimal"/>
      <w:lvlText w:val="%1."/>
      <w:lvlJc w:val="left"/>
      <w:pPr>
        <w:tabs>
          <w:tab w:val="num" w:pos="720"/>
        </w:tabs>
        <w:ind w:left="720" w:hanging="360"/>
      </w:pPr>
      <w:rPr>
        <w:rFonts w:ascii="Times New Roman" w:eastAsia="@PMingLiU" w:hAnsi="Times New Roman" w:cs="@PMingLiU"/>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71EF1BE1"/>
    <w:multiLevelType w:val="hybridMultilevel"/>
    <w:tmpl w:val="E6863FD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50885522">
    <w:abstractNumId w:val="4"/>
  </w:num>
  <w:num w:numId="2" w16cid:durableId="1352103472">
    <w:abstractNumId w:val="3"/>
  </w:num>
  <w:num w:numId="3" w16cid:durableId="1936591468">
    <w:abstractNumId w:val="1"/>
  </w:num>
  <w:num w:numId="4" w16cid:durableId="138890674">
    <w:abstractNumId w:val="2"/>
  </w:num>
  <w:num w:numId="5" w16cid:durableId="1975326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B5"/>
    <w:rsid w:val="00012958"/>
    <w:rsid w:val="00015469"/>
    <w:rsid w:val="000572FB"/>
    <w:rsid w:val="00066433"/>
    <w:rsid w:val="00084DA8"/>
    <w:rsid w:val="000B39AD"/>
    <w:rsid w:val="000B6FE5"/>
    <w:rsid w:val="000C2101"/>
    <w:rsid w:val="000F5597"/>
    <w:rsid w:val="00105C99"/>
    <w:rsid w:val="00111710"/>
    <w:rsid w:val="001369CA"/>
    <w:rsid w:val="00152004"/>
    <w:rsid w:val="00154F0C"/>
    <w:rsid w:val="00170C5A"/>
    <w:rsid w:val="00182C72"/>
    <w:rsid w:val="00195C66"/>
    <w:rsid w:val="001978DB"/>
    <w:rsid w:val="001A421E"/>
    <w:rsid w:val="001A5B0E"/>
    <w:rsid w:val="001A794B"/>
    <w:rsid w:val="001B7753"/>
    <w:rsid w:val="001C0151"/>
    <w:rsid w:val="001C3475"/>
    <w:rsid w:val="001D36C4"/>
    <w:rsid w:val="001D7872"/>
    <w:rsid w:val="001E77E7"/>
    <w:rsid w:val="001F3BF7"/>
    <w:rsid w:val="00201440"/>
    <w:rsid w:val="00206425"/>
    <w:rsid w:val="00215CFF"/>
    <w:rsid w:val="00224017"/>
    <w:rsid w:val="00225B29"/>
    <w:rsid w:val="00232A03"/>
    <w:rsid w:val="00234861"/>
    <w:rsid w:val="00235EE7"/>
    <w:rsid w:val="00261D17"/>
    <w:rsid w:val="00277954"/>
    <w:rsid w:val="00282E63"/>
    <w:rsid w:val="002D734B"/>
    <w:rsid w:val="002F0D57"/>
    <w:rsid w:val="002F77F6"/>
    <w:rsid w:val="0030116C"/>
    <w:rsid w:val="0030199F"/>
    <w:rsid w:val="00344AA4"/>
    <w:rsid w:val="00362A72"/>
    <w:rsid w:val="00371222"/>
    <w:rsid w:val="00375567"/>
    <w:rsid w:val="003770A6"/>
    <w:rsid w:val="003831B6"/>
    <w:rsid w:val="003B5C91"/>
    <w:rsid w:val="003E6CF6"/>
    <w:rsid w:val="00400EEA"/>
    <w:rsid w:val="0041134B"/>
    <w:rsid w:val="00433820"/>
    <w:rsid w:val="00437DE5"/>
    <w:rsid w:val="00467EDF"/>
    <w:rsid w:val="004946FE"/>
    <w:rsid w:val="004A0897"/>
    <w:rsid w:val="004C766D"/>
    <w:rsid w:val="004D74CB"/>
    <w:rsid w:val="004E0CFA"/>
    <w:rsid w:val="004F5F0E"/>
    <w:rsid w:val="00510D45"/>
    <w:rsid w:val="00511B30"/>
    <w:rsid w:val="00515374"/>
    <w:rsid w:val="00535E67"/>
    <w:rsid w:val="00547258"/>
    <w:rsid w:val="005662F9"/>
    <w:rsid w:val="00575CCF"/>
    <w:rsid w:val="00584454"/>
    <w:rsid w:val="005A4957"/>
    <w:rsid w:val="005C1158"/>
    <w:rsid w:val="00605A26"/>
    <w:rsid w:val="0065536B"/>
    <w:rsid w:val="006B1BEF"/>
    <w:rsid w:val="006D0CCD"/>
    <w:rsid w:val="006D3193"/>
    <w:rsid w:val="00714DDC"/>
    <w:rsid w:val="00714F04"/>
    <w:rsid w:val="00717B00"/>
    <w:rsid w:val="0072404A"/>
    <w:rsid w:val="00742B14"/>
    <w:rsid w:val="0074512A"/>
    <w:rsid w:val="00753E52"/>
    <w:rsid w:val="00770211"/>
    <w:rsid w:val="00790169"/>
    <w:rsid w:val="00790263"/>
    <w:rsid w:val="00796634"/>
    <w:rsid w:val="007A50B3"/>
    <w:rsid w:val="007C296F"/>
    <w:rsid w:val="007D2B37"/>
    <w:rsid w:val="007F044C"/>
    <w:rsid w:val="007F4EFB"/>
    <w:rsid w:val="00805708"/>
    <w:rsid w:val="00810098"/>
    <w:rsid w:val="00833259"/>
    <w:rsid w:val="0085427B"/>
    <w:rsid w:val="00866C90"/>
    <w:rsid w:val="008750A1"/>
    <w:rsid w:val="00880842"/>
    <w:rsid w:val="00881CA7"/>
    <w:rsid w:val="008A3C7F"/>
    <w:rsid w:val="008A65CE"/>
    <w:rsid w:val="008B496C"/>
    <w:rsid w:val="008D6177"/>
    <w:rsid w:val="008E4416"/>
    <w:rsid w:val="00907B52"/>
    <w:rsid w:val="009220C2"/>
    <w:rsid w:val="00941250"/>
    <w:rsid w:val="00944706"/>
    <w:rsid w:val="00994089"/>
    <w:rsid w:val="00994738"/>
    <w:rsid w:val="009C19A8"/>
    <w:rsid w:val="009D77EF"/>
    <w:rsid w:val="00A03BB5"/>
    <w:rsid w:val="00A30965"/>
    <w:rsid w:val="00A32A34"/>
    <w:rsid w:val="00A34432"/>
    <w:rsid w:val="00A53AFF"/>
    <w:rsid w:val="00A5537E"/>
    <w:rsid w:val="00A66A0A"/>
    <w:rsid w:val="00A77144"/>
    <w:rsid w:val="00A77BA0"/>
    <w:rsid w:val="00A821A8"/>
    <w:rsid w:val="00AB2947"/>
    <w:rsid w:val="00AB345A"/>
    <w:rsid w:val="00AD055F"/>
    <w:rsid w:val="00AE2DC0"/>
    <w:rsid w:val="00B02468"/>
    <w:rsid w:val="00B14181"/>
    <w:rsid w:val="00B40960"/>
    <w:rsid w:val="00B428F4"/>
    <w:rsid w:val="00B44B23"/>
    <w:rsid w:val="00B56173"/>
    <w:rsid w:val="00B61B35"/>
    <w:rsid w:val="00B65DEC"/>
    <w:rsid w:val="00B6601D"/>
    <w:rsid w:val="00B776C8"/>
    <w:rsid w:val="00B805CC"/>
    <w:rsid w:val="00B85155"/>
    <w:rsid w:val="00BA66C6"/>
    <w:rsid w:val="00BC5B8E"/>
    <w:rsid w:val="00BC6993"/>
    <w:rsid w:val="00BD1D15"/>
    <w:rsid w:val="00BE0696"/>
    <w:rsid w:val="00BE1B71"/>
    <w:rsid w:val="00C07002"/>
    <w:rsid w:val="00C11839"/>
    <w:rsid w:val="00C25FAD"/>
    <w:rsid w:val="00C37AC2"/>
    <w:rsid w:val="00C643F8"/>
    <w:rsid w:val="00C742A9"/>
    <w:rsid w:val="00C85AD0"/>
    <w:rsid w:val="00C911FA"/>
    <w:rsid w:val="00C92456"/>
    <w:rsid w:val="00CA2EB9"/>
    <w:rsid w:val="00CA3354"/>
    <w:rsid w:val="00CA719E"/>
    <w:rsid w:val="00CC549C"/>
    <w:rsid w:val="00CC690C"/>
    <w:rsid w:val="00CE2261"/>
    <w:rsid w:val="00CF2638"/>
    <w:rsid w:val="00D13498"/>
    <w:rsid w:val="00D1669A"/>
    <w:rsid w:val="00D258D0"/>
    <w:rsid w:val="00D34B1E"/>
    <w:rsid w:val="00D360CE"/>
    <w:rsid w:val="00D43F17"/>
    <w:rsid w:val="00D47177"/>
    <w:rsid w:val="00D512B1"/>
    <w:rsid w:val="00D56BCA"/>
    <w:rsid w:val="00D62281"/>
    <w:rsid w:val="00D86B78"/>
    <w:rsid w:val="00D90112"/>
    <w:rsid w:val="00DD6178"/>
    <w:rsid w:val="00DF1E39"/>
    <w:rsid w:val="00DF4804"/>
    <w:rsid w:val="00E00942"/>
    <w:rsid w:val="00E05567"/>
    <w:rsid w:val="00E062AA"/>
    <w:rsid w:val="00E06BE3"/>
    <w:rsid w:val="00E1328C"/>
    <w:rsid w:val="00E27480"/>
    <w:rsid w:val="00E338D6"/>
    <w:rsid w:val="00E50B1D"/>
    <w:rsid w:val="00E554F5"/>
    <w:rsid w:val="00E649F1"/>
    <w:rsid w:val="00E76BD1"/>
    <w:rsid w:val="00EC14A9"/>
    <w:rsid w:val="00EC1608"/>
    <w:rsid w:val="00F02FF6"/>
    <w:rsid w:val="00F1397E"/>
    <w:rsid w:val="00F51EAC"/>
    <w:rsid w:val="00F52145"/>
    <w:rsid w:val="00F54D37"/>
    <w:rsid w:val="00F63997"/>
    <w:rsid w:val="00F703E6"/>
    <w:rsid w:val="00F910AB"/>
    <w:rsid w:val="00FA6DCB"/>
    <w:rsid w:val="00FC6270"/>
    <w:rsid w:val="00FE32F8"/>
    <w:rsid w:val="00FF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fill="f" fillcolor="white" stroke="f">
      <v:fill color="white" on="f"/>
      <v:stroke on="f"/>
    </o:shapedefaults>
    <o:shapelayout v:ext="edit">
      <o:idmap v:ext="edit" data="1"/>
    </o:shapelayout>
  </w:shapeDefaults>
  <w:decimalSymbol w:val="."/>
  <w:listSeparator w:val=","/>
  <w14:docId w14:val="67D56F03"/>
  <w15:chartTrackingRefBased/>
  <w15:docId w15:val="{D972CB38-566F-4286-A36A-D0402422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39AD"/>
    <w:rPr>
      <w:rFonts w:eastAsia="Cambria Math"/>
      <w:sz w:val="24"/>
      <w:szCs w:val="22"/>
    </w:rPr>
  </w:style>
  <w:style w:type="paragraph" w:styleId="Heading1">
    <w:name w:val="heading 1"/>
    <w:basedOn w:val="Normal"/>
    <w:next w:val="Normal"/>
    <w:link w:val="Heading1Char"/>
    <w:uiPriority w:val="9"/>
    <w:qFormat/>
    <w:rsid w:val="000B39AD"/>
    <w:pPr>
      <w:keepNext/>
      <w:keepLines/>
      <w:spacing w:before="240"/>
      <w:ind w:left="-432"/>
      <w:outlineLvl w:val="0"/>
    </w:pPr>
    <w:rPr>
      <w:rFonts w:ascii="Cambria Math" w:eastAsia="Times New Roman" w:hAnsi="Cambria Math"/>
      <w:b/>
      <w:bCs/>
      <w:color w:val="4F81BD"/>
      <w:sz w:val="28"/>
      <w:szCs w:val="28"/>
      <w:lang w:val="x-none" w:eastAsia="x-none"/>
    </w:rPr>
  </w:style>
  <w:style w:type="paragraph" w:styleId="Heading2">
    <w:name w:val="heading 2"/>
    <w:basedOn w:val="Normal"/>
    <w:next w:val="Normal"/>
    <w:link w:val="Heading2Char"/>
    <w:uiPriority w:val="9"/>
    <w:unhideWhenUsed/>
    <w:qFormat/>
    <w:rsid w:val="000B39AD"/>
    <w:pPr>
      <w:keepNext/>
      <w:keepLines/>
      <w:spacing w:before="200"/>
      <w:ind w:left="-288"/>
      <w:outlineLvl w:val="1"/>
    </w:pPr>
    <w:rPr>
      <w:rFonts w:ascii="Cambria Math" w:eastAsia="Times New Roman" w:hAnsi="Cambria Math"/>
      <w:b/>
      <w:bCs/>
      <w:color w:val="4F81BD"/>
      <w:sz w:val="26"/>
      <w:szCs w:val="26"/>
      <w:lang w:val="x-none" w:eastAsia="x-none"/>
    </w:rPr>
  </w:style>
  <w:style w:type="paragraph" w:styleId="Heading3">
    <w:name w:val="heading 3"/>
    <w:basedOn w:val="Normal"/>
    <w:next w:val="Normal"/>
    <w:link w:val="Heading3Char"/>
    <w:uiPriority w:val="9"/>
    <w:unhideWhenUsed/>
    <w:qFormat/>
    <w:rsid w:val="000B39AD"/>
    <w:pPr>
      <w:keepNext/>
      <w:spacing w:before="240" w:after="60"/>
      <w:outlineLvl w:val="2"/>
    </w:pPr>
    <w:rPr>
      <w:rFonts w:ascii="Cambria Math" w:eastAsia="Times New Roman" w:hAnsi="Cambria Math"/>
      <w:b/>
      <w:bCs/>
      <w:color w:val="4F81BD"/>
      <w:sz w:val="26"/>
      <w:szCs w:val="26"/>
      <w:lang w:val="x-none" w:eastAsia="x-none"/>
    </w:rPr>
  </w:style>
  <w:style w:type="paragraph" w:styleId="Heading4">
    <w:name w:val="heading 4"/>
    <w:basedOn w:val="Normal"/>
    <w:next w:val="Normal"/>
    <w:qFormat/>
    <w:rsid w:val="00015469"/>
    <w:pPr>
      <w:keepNext/>
      <w:tabs>
        <w:tab w:val="num" w:pos="864"/>
      </w:tabs>
      <w:spacing w:before="240" w:after="60"/>
      <w:ind w:left="864" w:hanging="864"/>
      <w:outlineLvl w:val="3"/>
    </w:pPr>
    <w:rPr>
      <w:b/>
      <w:bCs/>
      <w:sz w:val="28"/>
      <w:szCs w:val="28"/>
    </w:rPr>
  </w:style>
  <w:style w:type="paragraph" w:styleId="Heading5">
    <w:name w:val="heading 5"/>
    <w:basedOn w:val="Normal"/>
    <w:next w:val="Normal"/>
    <w:qFormat/>
    <w:rsid w:val="00015469"/>
    <w:pPr>
      <w:tabs>
        <w:tab w:val="num" w:pos="1008"/>
      </w:tabs>
      <w:spacing w:before="240" w:after="60"/>
      <w:ind w:left="1008" w:hanging="1008"/>
      <w:outlineLvl w:val="4"/>
    </w:pPr>
    <w:rPr>
      <w:b/>
      <w:bCs/>
      <w:i/>
      <w:iCs/>
      <w:sz w:val="26"/>
      <w:szCs w:val="26"/>
    </w:rPr>
  </w:style>
  <w:style w:type="paragraph" w:styleId="Heading6">
    <w:name w:val="heading 6"/>
    <w:basedOn w:val="Normal"/>
    <w:next w:val="Normal"/>
    <w:qFormat/>
    <w:rsid w:val="00015469"/>
    <w:pPr>
      <w:tabs>
        <w:tab w:val="num" w:pos="1152"/>
      </w:tabs>
      <w:spacing w:before="240" w:after="60"/>
      <w:ind w:left="1152" w:hanging="1152"/>
      <w:outlineLvl w:val="5"/>
    </w:pPr>
    <w:rPr>
      <w:b/>
      <w:bCs/>
      <w:sz w:val="22"/>
    </w:rPr>
  </w:style>
  <w:style w:type="paragraph" w:styleId="Heading7">
    <w:name w:val="heading 7"/>
    <w:basedOn w:val="Normal"/>
    <w:next w:val="Normal"/>
    <w:qFormat/>
    <w:rsid w:val="00015469"/>
    <w:pPr>
      <w:tabs>
        <w:tab w:val="num" w:pos="1296"/>
      </w:tabs>
      <w:spacing w:before="240" w:after="60"/>
      <w:ind w:left="1296" w:hanging="1296"/>
      <w:outlineLvl w:val="6"/>
    </w:pPr>
  </w:style>
  <w:style w:type="paragraph" w:styleId="Heading8">
    <w:name w:val="heading 8"/>
    <w:basedOn w:val="Normal"/>
    <w:next w:val="Normal"/>
    <w:qFormat/>
    <w:rsid w:val="00015469"/>
    <w:pPr>
      <w:tabs>
        <w:tab w:val="num" w:pos="1440"/>
      </w:tabs>
      <w:spacing w:before="240" w:after="60"/>
      <w:ind w:left="1440" w:hanging="1440"/>
      <w:outlineLvl w:val="7"/>
    </w:pPr>
    <w:rPr>
      <w:i/>
      <w:iCs/>
    </w:rPr>
  </w:style>
  <w:style w:type="paragraph" w:styleId="Heading9">
    <w:name w:val="heading 9"/>
    <w:basedOn w:val="Normal"/>
    <w:next w:val="Normal"/>
    <w:qFormat/>
    <w:rsid w:val="00015469"/>
    <w:pPr>
      <w:tabs>
        <w:tab w:val="num" w:pos="1584"/>
      </w:tabs>
      <w:spacing w:before="240" w:after="60"/>
      <w:ind w:left="1584" w:hanging="1584"/>
      <w:outlineLvl w:val="8"/>
    </w:pPr>
    <w:rPr>
      <w:rFonts w:ascii="@PMingLiU" w:hAnsi="@PMingLiU" w:cs="@PMingLiU"/>
      <w:sz w:val="22"/>
    </w:rPr>
  </w:style>
  <w:style w:type="character" w:default="1" w:styleId="DefaultParagraphFont">
    <w:name w:val="Default Paragraph Font"/>
    <w:uiPriority w:val="1"/>
    <w:semiHidden/>
    <w:unhideWhenUsed/>
    <w:rsid w:val="000B39A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unhideWhenUsed/>
    <w:rsid w:val="000B39AD"/>
  </w:style>
  <w:style w:type="table" w:styleId="TableGrid">
    <w:name w:val="Table Grid"/>
    <w:basedOn w:val="TableNormal"/>
    <w:rsid w:val="00944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66C90"/>
    <w:rPr>
      <w:color w:val="0000FF"/>
      <w:u w:val="single"/>
    </w:rPr>
  </w:style>
  <w:style w:type="character" w:styleId="FollowedHyperlink">
    <w:name w:val="FollowedHyperlink"/>
    <w:rsid w:val="001978DB"/>
    <w:rPr>
      <w:color w:val="800080"/>
      <w:u w:val="single"/>
    </w:rPr>
  </w:style>
  <w:style w:type="character" w:customStyle="1" w:styleId="Example">
    <w:name w:val="Example"/>
    <w:rsid w:val="00A77BA0"/>
    <w:rPr>
      <w:b/>
      <w:color w:val="0000FF"/>
    </w:rPr>
  </w:style>
  <w:style w:type="paragraph" w:customStyle="1" w:styleId="Definition">
    <w:name w:val="Definition"/>
    <w:basedOn w:val="Normal"/>
    <w:link w:val="DefinitionChar"/>
    <w:rsid w:val="00A77BA0"/>
    <w:pPr>
      <w:pBdr>
        <w:top w:val="single" w:sz="4" w:space="1" w:color="auto"/>
        <w:left w:val="single" w:sz="4" w:space="4" w:color="auto"/>
        <w:bottom w:val="single" w:sz="4" w:space="1" w:color="auto"/>
        <w:right w:val="single" w:sz="4" w:space="4" w:color="auto"/>
      </w:pBdr>
      <w:shd w:val="clear" w:color="auto" w:fill="99CCFF"/>
    </w:pPr>
    <w:rPr>
      <w:rFonts w:eastAsia="@PMingLiU"/>
      <w:b/>
      <w:szCs w:val="24"/>
    </w:rPr>
  </w:style>
  <w:style w:type="character" w:customStyle="1" w:styleId="DefinitionChar">
    <w:name w:val="Definition Char"/>
    <w:link w:val="Definition"/>
    <w:rsid w:val="00A77BA0"/>
    <w:rPr>
      <w:b/>
      <w:sz w:val="24"/>
      <w:szCs w:val="24"/>
      <w:lang w:val="en-US" w:eastAsia="en-US" w:bidi="ar-SA"/>
    </w:rPr>
  </w:style>
  <w:style w:type="paragraph" w:styleId="FootnoteText">
    <w:name w:val="footnote text"/>
    <w:basedOn w:val="Normal"/>
    <w:semiHidden/>
    <w:rsid w:val="00CA2EB9"/>
    <w:rPr>
      <w:sz w:val="20"/>
      <w:szCs w:val="20"/>
    </w:rPr>
  </w:style>
  <w:style w:type="character" w:styleId="FootnoteReference">
    <w:name w:val="footnote reference"/>
    <w:semiHidden/>
    <w:rsid w:val="00CA2EB9"/>
    <w:rPr>
      <w:vertAlign w:val="superscript"/>
    </w:rPr>
  </w:style>
  <w:style w:type="paragraph" w:styleId="Header">
    <w:name w:val="header"/>
    <w:basedOn w:val="Normal"/>
    <w:rsid w:val="00234861"/>
    <w:pPr>
      <w:tabs>
        <w:tab w:val="center" w:pos="4320"/>
        <w:tab w:val="right" w:pos="8640"/>
      </w:tabs>
    </w:pPr>
  </w:style>
  <w:style w:type="paragraph" w:styleId="Footer">
    <w:name w:val="footer"/>
    <w:basedOn w:val="Normal"/>
    <w:rsid w:val="00234861"/>
    <w:pPr>
      <w:tabs>
        <w:tab w:val="center" w:pos="4320"/>
        <w:tab w:val="right" w:pos="8640"/>
      </w:tabs>
    </w:pPr>
  </w:style>
  <w:style w:type="character" w:styleId="PageNumber">
    <w:name w:val="page number"/>
    <w:basedOn w:val="DefaultParagraphFont"/>
    <w:rsid w:val="00234861"/>
  </w:style>
  <w:style w:type="paragraph" w:customStyle="1" w:styleId="DefinitionBody">
    <w:name w:val="Definition Body"/>
    <w:basedOn w:val="Normal"/>
    <w:link w:val="DefinitionBodyChar"/>
    <w:qFormat/>
    <w:rsid w:val="000B39AD"/>
    <w:pPr>
      <w:pBdr>
        <w:left w:val="single" w:sz="4" w:space="4" w:color="7030A0"/>
        <w:bottom w:val="single" w:sz="4" w:space="1" w:color="7030A0"/>
        <w:right w:val="single" w:sz="4" w:space="4" w:color="7030A0"/>
      </w:pBdr>
      <w:ind w:left="288" w:right="288"/>
    </w:pPr>
    <w:rPr>
      <w:lang w:val="x-none" w:eastAsia="x-none"/>
    </w:rPr>
  </w:style>
  <w:style w:type="character" w:customStyle="1" w:styleId="DefinitionBodyChar">
    <w:name w:val="Definition Body Char"/>
    <w:link w:val="DefinitionBody"/>
    <w:rsid w:val="001C3475"/>
    <w:rPr>
      <w:rFonts w:eastAsia="Cambria Math"/>
      <w:sz w:val="24"/>
      <w:szCs w:val="22"/>
    </w:rPr>
  </w:style>
  <w:style w:type="paragraph" w:customStyle="1" w:styleId="ExampleHeader">
    <w:name w:val="Example Header"/>
    <w:basedOn w:val="Normal"/>
    <w:qFormat/>
    <w:rsid w:val="000B39AD"/>
    <w:pPr>
      <w:pBdr>
        <w:bottom w:val="single" w:sz="4" w:space="1" w:color="0070C0"/>
      </w:pBdr>
      <w:ind w:left="-432"/>
    </w:pPr>
    <w:rPr>
      <w:color w:val="0070C0"/>
    </w:rPr>
  </w:style>
  <w:style w:type="paragraph" w:customStyle="1" w:styleId="DefinitionHeader">
    <w:name w:val="Definition Header"/>
    <w:basedOn w:val="Normal"/>
    <w:link w:val="DefinitionHeaderChar"/>
    <w:qFormat/>
    <w:rsid w:val="000B39AD"/>
    <w:pPr>
      <w:pBdr>
        <w:top w:val="single" w:sz="4" w:space="1" w:color="7030A0"/>
        <w:left w:val="single" w:sz="4" w:space="4" w:color="7030A0"/>
        <w:right w:val="single" w:sz="4" w:space="4" w:color="7030A0"/>
      </w:pBdr>
      <w:ind w:left="288" w:right="288"/>
    </w:pPr>
    <w:rPr>
      <w:b/>
      <w:color w:val="7030A0"/>
      <w:lang w:val="x-none" w:eastAsia="x-none"/>
    </w:rPr>
  </w:style>
  <w:style w:type="paragraph" w:customStyle="1" w:styleId="TryitNow">
    <w:name w:val="Try it Now"/>
    <w:basedOn w:val="Normal"/>
    <w:link w:val="TryitNowChar"/>
    <w:qFormat/>
    <w:rsid w:val="000B39AD"/>
    <w:pPr>
      <w:pBdr>
        <w:top w:val="thinThickSmallGap" w:sz="12" w:space="1" w:color="E36C0A"/>
      </w:pBdr>
    </w:pPr>
    <w:rPr>
      <w:b/>
      <w:color w:val="E36C0A"/>
      <w:lang w:val="x-none" w:eastAsia="x-none"/>
    </w:rPr>
  </w:style>
  <w:style w:type="paragraph" w:customStyle="1" w:styleId="TryitNowbody">
    <w:name w:val="Try it Now body"/>
    <w:basedOn w:val="Normal"/>
    <w:link w:val="TryitNowbodyChar"/>
    <w:qFormat/>
    <w:rsid w:val="000B39AD"/>
    <w:pPr>
      <w:pBdr>
        <w:bottom w:val="thickThinSmallGap" w:sz="12" w:space="1" w:color="E36C0A"/>
      </w:pBdr>
    </w:pPr>
  </w:style>
  <w:style w:type="character" w:customStyle="1" w:styleId="DefinitionHeaderChar">
    <w:name w:val="Definition Header Char"/>
    <w:link w:val="DefinitionHeader"/>
    <w:rsid w:val="001C3475"/>
    <w:rPr>
      <w:rFonts w:eastAsia="Cambria Math"/>
      <w:b/>
      <w:color w:val="7030A0"/>
      <w:sz w:val="24"/>
      <w:szCs w:val="22"/>
    </w:rPr>
  </w:style>
  <w:style w:type="character" w:customStyle="1" w:styleId="TryitNowChar">
    <w:name w:val="Try it Now Char"/>
    <w:link w:val="TryitNow"/>
    <w:rsid w:val="001C3475"/>
    <w:rPr>
      <w:rFonts w:eastAsia="Cambria Math"/>
      <w:b/>
      <w:color w:val="E36C0A"/>
      <w:sz w:val="24"/>
      <w:szCs w:val="22"/>
    </w:rPr>
  </w:style>
  <w:style w:type="paragraph" w:customStyle="1" w:styleId="ExampleBody">
    <w:name w:val="Example Body"/>
    <w:basedOn w:val="Normal"/>
    <w:qFormat/>
    <w:rsid w:val="000B39AD"/>
    <w:pPr>
      <w:pBdr>
        <w:left w:val="single" w:sz="4" w:space="4" w:color="0070C0"/>
      </w:pBdr>
    </w:pPr>
  </w:style>
  <w:style w:type="paragraph" w:styleId="BalloonText">
    <w:name w:val="Balloon Text"/>
    <w:basedOn w:val="Normal"/>
    <w:link w:val="BalloonTextChar"/>
    <w:rsid w:val="0030116C"/>
    <w:rPr>
      <w:rFonts w:ascii="@PMingLiU" w:eastAsia="@PMingLiU" w:hAnsi="@PMingLiU"/>
      <w:sz w:val="16"/>
      <w:szCs w:val="16"/>
      <w:lang w:val="x-none"/>
    </w:rPr>
  </w:style>
  <w:style w:type="character" w:customStyle="1" w:styleId="BalloonTextChar">
    <w:name w:val="Balloon Text Char"/>
    <w:link w:val="BalloonText"/>
    <w:rsid w:val="0030116C"/>
    <w:rPr>
      <w:rFonts w:ascii="@PMingLiU" w:hAnsi="@PMingLiU" w:cs="@PMingLiU"/>
      <w:sz w:val="16"/>
      <w:szCs w:val="16"/>
      <w:lang w:eastAsia="en-US"/>
    </w:rPr>
  </w:style>
  <w:style w:type="character" w:customStyle="1" w:styleId="Heading1Char">
    <w:name w:val="Heading 1 Char"/>
    <w:link w:val="Heading1"/>
    <w:uiPriority w:val="9"/>
    <w:rsid w:val="000B39AD"/>
    <w:rPr>
      <w:rFonts w:ascii="Cambria Math" w:eastAsia="Times New Roman" w:hAnsi="Cambria Math"/>
      <w:b/>
      <w:bCs/>
      <w:color w:val="4F81BD"/>
      <w:sz w:val="28"/>
      <w:szCs w:val="28"/>
    </w:rPr>
  </w:style>
  <w:style w:type="character" w:customStyle="1" w:styleId="Heading2Char">
    <w:name w:val="Heading 2 Char"/>
    <w:link w:val="Heading2"/>
    <w:uiPriority w:val="9"/>
    <w:rsid w:val="000B39AD"/>
    <w:rPr>
      <w:rFonts w:ascii="Cambria Math" w:eastAsia="Times New Roman" w:hAnsi="Cambria Math"/>
      <w:b/>
      <w:bCs/>
      <w:color w:val="4F81BD"/>
      <w:sz w:val="26"/>
      <w:szCs w:val="26"/>
    </w:rPr>
  </w:style>
  <w:style w:type="character" w:customStyle="1" w:styleId="Heading3Char">
    <w:name w:val="Heading 3 Char"/>
    <w:link w:val="Heading3"/>
    <w:uiPriority w:val="9"/>
    <w:rsid w:val="000B39AD"/>
    <w:rPr>
      <w:rFonts w:ascii="Cambria Math" w:eastAsia="Times New Roman" w:hAnsi="Cambria Math"/>
      <w:b/>
      <w:bCs/>
      <w:color w:val="4F81BD"/>
      <w:sz w:val="26"/>
      <w:szCs w:val="26"/>
    </w:rPr>
  </w:style>
  <w:style w:type="character" w:customStyle="1" w:styleId="MTConvertedEquation">
    <w:name w:val="MTConvertedEquation"/>
    <w:basedOn w:val="DefaultParagraphFont"/>
    <w:rsid w:val="00CC690C"/>
  </w:style>
  <w:style w:type="paragraph" w:customStyle="1" w:styleId="MTDisplayEquation">
    <w:name w:val="MTDisplayEquation"/>
    <w:basedOn w:val="TryitNowbody"/>
    <w:next w:val="Normal"/>
    <w:link w:val="MTDisplayEquationChar"/>
    <w:rsid w:val="00CC690C"/>
    <w:pPr>
      <w:tabs>
        <w:tab w:val="center" w:pos="5040"/>
        <w:tab w:val="right" w:pos="10080"/>
      </w:tabs>
    </w:pPr>
  </w:style>
  <w:style w:type="character" w:customStyle="1" w:styleId="TryitNowbodyChar">
    <w:name w:val="Try it Now body Char"/>
    <w:basedOn w:val="DefaultParagraphFont"/>
    <w:link w:val="TryitNowbody"/>
    <w:rsid w:val="00CC690C"/>
    <w:rPr>
      <w:rFonts w:eastAsia="Cambria Math"/>
      <w:sz w:val="24"/>
      <w:szCs w:val="22"/>
    </w:rPr>
  </w:style>
  <w:style w:type="character" w:customStyle="1" w:styleId="MTDisplayEquationChar">
    <w:name w:val="MTDisplayEquation Char"/>
    <w:basedOn w:val="TryitNowbodyChar"/>
    <w:link w:val="MTDisplayEquation"/>
    <w:rsid w:val="00CC690C"/>
    <w:rPr>
      <w:rFonts w:eastAsia="Cambria Math"/>
      <w:sz w:val="24"/>
      <w:szCs w:val="22"/>
    </w:rPr>
  </w:style>
  <w:style w:type="character" w:styleId="PlaceholderText">
    <w:name w:val="Placeholder Text"/>
    <w:basedOn w:val="DefaultParagraphFont"/>
    <w:uiPriority w:val="99"/>
    <w:semiHidden/>
    <w:rsid w:val="00CC69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564382">
      <w:bodyDiv w:val="1"/>
      <w:marLeft w:val="0"/>
      <w:marRight w:val="0"/>
      <w:marTop w:val="0"/>
      <w:marBottom w:val="0"/>
      <w:divBdr>
        <w:top w:val="none" w:sz="0" w:space="0" w:color="auto"/>
        <w:left w:val="none" w:sz="0" w:space="0" w:color="auto"/>
        <w:bottom w:val="none" w:sz="0" w:space="0" w:color="auto"/>
        <w:right w:val="none" w:sz="0" w:space="0" w:color="auto"/>
      </w:divBdr>
    </w:div>
    <w:div w:id="660693068">
      <w:bodyDiv w:val="1"/>
      <w:marLeft w:val="0"/>
      <w:marRight w:val="0"/>
      <w:marTop w:val="0"/>
      <w:marBottom w:val="0"/>
      <w:divBdr>
        <w:top w:val="none" w:sz="0" w:space="0" w:color="auto"/>
        <w:left w:val="none" w:sz="0" w:space="0" w:color="auto"/>
        <w:bottom w:val="none" w:sz="0" w:space="0" w:color="auto"/>
        <w:right w:val="none" w:sz="0" w:space="0" w:color="auto"/>
      </w:divBdr>
    </w:div>
    <w:div w:id="15147994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34" Type="http://schemas.openxmlformats.org/officeDocument/2006/relationships/image" Target="media/image12.wmf"/><Relationship Id="rId42" Type="http://schemas.openxmlformats.org/officeDocument/2006/relationships/oleObject" Target="embeddings/oleObject14.bin"/><Relationship Id="rId47" Type="http://schemas.openxmlformats.org/officeDocument/2006/relationships/image" Target="media/image18.wmf"/><Relationship Id="rId50" Type="http://schemas.openxmlformats.org/officeDocument/2006/relationships/oleObject" Target="embeddings/oleObject18.bin"/><Relationship Id="rId55" Type="http://schemas.openxmlformats.org/officeDocument/2006/relationships/image" Target="media/image22.wmf"/><Relationship Id="rId63" Type="http://schemas.openxmlformats.org/officeDocument/2006/relationships/oleObject" Target="embeddings/oleObject24.bin"/><Relationship Id="rId68" Type="http://schemas.openxmlformats.org/officeDocument/2006/relationships/image" Target="media/image28.wmf"/><Relationship Id="rId76" Type="http://schemas.openxmlformats.org/officeDocument/2006/relationships/oleObject" Target="embeddings/oleObject30.bin"/><Relationship Id="rId84" Type="http://schemas.openxmlformats.org/officeDocument/2006/relationships/oleObject" Target="embeddings/oleObject32.bin"/><Relationship Id="rId89" Type="http://schemas.openxmlformats.org/officeDocument/2006/relationships/image" Target="media/image36.wmf"/><Relationship Id="rId97" Type="http://schemas.openxmlformats.org/officeDocument/2006/relationships/header" Target="header3.xml"/><Relationship Id="rId7" Type="http://schemas.openxmlformats.org/officeDocument/2006/relationships/chart" Target="charts/chart1.xml"/><Relationship Id="rId71" Type="http://schemas.openxmlformats.org/officeDocument/2006/relationships/oleObject" Target="embeddings/oleObject28.bin"/><Relationship Id="rId92" Type="http://schemas.openxmlformats.org/officeDocument/2006/relationships/oleObject" Target="embeddings/oleObject36.bin"/><Relationship Id="rId2" Type="http://schemas.openxmlformats.org/officeDocument/2006/relationships/styles" Target="styles.xml"/><Relationship Id="rId16" Type="http://schemas.openxmlformats.org/officeDocument/2006/relationships/image" Target="media/image3.wmf"/><Relationship Id="rId29" Type="http://schemas.openxmlformats.org/officeDocument/2006/relationships/oleObject" Target="embeddings/oleObject9.bin"/><Relationship Id="rId11" Type="http://schemas.openxmlformats.org/officeDocument/2006/relationships/image" Target="media/image2.wmf"/><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image" Target="media/image13.png"/><Relationship Id="rId40" Type="http://schemas.openxmlformats.org/officeDocument/2006/relationships/oleObject" Target="embeddings/oleObject13.bin"/><Relationship Id="rId45" Type="http://schemas.openxmlformats.org/officeDocument/2006/relationships/image" Target="media/image17.wmf"/><Relationship Id="rId53" Type="http://schemas.openxmlformats.org/officeDocument/2006/relationships/image" Target="media/image21.wmf"/><Relationship Id="rId58" Type="http://schemas.openxmlformats.org/officeDocument/2006/relationships/oleObject" Target="embeddings/oleObject22.bin"/><Relationship Id="rId66" Type="http://schemas.openxmlformats.org/officeDocument/2006/relationships/image" Target="media/image27.wmf"/><Relationship Id="rId74" Type="http://schemas.openxmlformats.org/officeDocument/2006/relationships/oleObject" Target="embeddings/oleObject29.bin"/><Relationship Id="rId79" Type="http://schemas.openxmlformats.org/officeDocument/2006/relationships/chart" Target="charts/chart9.xml"/><Relationship Id="rId87" Type="http://schemas.openxmlformats.org/officeDocument/2006/relationships/image" Target="media/image35.wmf"/><Relationship Id="rId5" Type="http://schemas.openxmlformats.org/officeDocument/2006/relationships/footnotes" Target="footnotes.xml"/><Relationship Id="rId61" Type="http://schemas.openxmlformats.org/officeDocument/2006/relationships/oleObject" Target="embeddings/oleObject23.bin"/><Relationship Id="rId82" Type="http://schemas.openxmlformats.org/officeDocument/2006/relationships/chart" Target="charts/chart12.xml"/><Relationship Id="rId90" Type="http://schemas.openxmlformats.org/officeDocument/2006/relationships/oleObject" Target="embeddings/oleObject35.bin"/><Relationship Id="rId95" Type="http://schemas.openxmlformats.org/officeDocument/2006/relationships/header" Target="header1.xml"/><Relationship Id="rId19" Type="http://schemas.openxmlformats.org/officeDocument/2006/relationships/oleObject" Target="embeddings/oleObject4.bin"/><Relationship Id="rId14" Type="http://schemas.openxmlformats.org/officeDocument/2006/relationships/chart" Target="charts/chart4.xml"/><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image" Target="media/image16.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26.wmf"/><Relationship Id="rId69" Type="http://schemas.openxmlformats.org/officeDocument/2006/relationships/oleObject" Target="embeddings/oleObject27.bin"/><Relationship Id="rId77" Type="http://schemas.openxmlformats.org/officeDocument/2006/relationships/image" Target="media/image32.wmf"/><Relationship Id="rId100"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20.wmf"/><Relationship Id="rId72" Type="http://schemas.openxmlformats.org/officeDocument/2006/relationships/chart" Target="charts/chart8.xml"/><Relationship Id="rId80" Type="http://schemas.openxmlformats.org/officeDocument/2006/relationships/chart" Target="charts/chart10.xml"/><Relationship Id="rId85" Type="http://schemas.openxmlformats.org/officeDocument/2006/relationships/image" Target="media/image34.wmf"/><Relationship Id="rId93" Type="http://schemas.openxmlformats.org/officeDocument/2006/relationships/image" Target="media/image38.wmf"/><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http://localhost/imathas/filter/graph/svgimg.php?sscr=-1.2%2C20.5%2C-25%2C450%2C1%2C50%2C1%2C1%2C50%2C550%2C300%2Cfunc%2C245*1.03%5Ex%2Cnull%2C0%2C0%2C%2C%2Cblack%2C1%2Cnone" TargetMode="External"/><Relationship Id="rId46" Type="http://schemas.openxmlformats.org/officeDocument/2006/relationships/oleObject" Target="embeddings/oleObject16.bin"/><Relationship Id="rId59" Type="http://schemas.openxmlformats.org/officeDocument/2006/relationships/chart" Target="charts/chart7.xml"/><Relationship Id="rId67" Type="http://schemas.openxmlformats.org/officeDocument/2006/relationships/oleObject" Target="embeddings/oleObject26.bin"/><Relationship Id="rId20" Type="http://schemas.openxmlformats.org/officeDocument/2006/relationships/image" Target="media/image5.wmf"/><Relationship Id="rId41" Type="http://schemas.openxmlformats.org/officeDocument/2006/relationships/image" Target="media/image15.wmf"/><Relationship Id="rId54" Type="http://schemas.openxmlformats.org/officeDocument/2006/relationships/oleObject" Target="embeddings/oleObject20.bin"/><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image" Target="media/image31.wmf"/><Relationship Id="rId83" Type="http://schemas.openxmlformats.org/officeDocument/2006/relationships/image" Target="media/image33.wmf"/><Relationship Id="rId88" Type="http://schemas.openxmlformats.org/officeDocument/2006/relationships/oleObject" Target="embeddings/oleObject34.bin"/><Relationship Id="rId91" Type="http://schemas.openxmlformats.org/officeDocument/2006/relationships/image" Target="media/image37.wmf"/><Relationship Id="rId9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hart" Target="charts/chart5.xml"/><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chart" Target="charts/chart6.xml"/><Relationship Id="rId49" Type="http://schemas.openxmlformats.org/officeDocument/2006/relationships/image" Target="media/image19.wmf"/><Relationship Id="rId57" Type="http://schemas.openxmlformats.org/officeDocument/2006/relationships/image" Target="media/image23.wmf"/><Relationship Id="rId10" Type="http://schemas.openxmlformats.org/officeDocument/2006/relationships/chart" Target="charts/chart2.xml"/><Relationship Id="rId31" Type="http://schemas.openxmlformats.org/officeDocument/2006/relationships/oleObject" Target="embeddings/oleObject10.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24.wmf"/><Relationship Id="rId65" Type="http://schemas.openxmlformats.org/officeDocument/2006/relationships/oleObject" Target="embeddings/oleObject25.bin"/><Relationship Id="rId73" Type="http://schemas.openxmlformats.org/officeDocument/2006/relationships/image" Target="media/image30.wmf"/><Relationship Id="rId78" Type="http://schemas.openxmlformats.org/officeDocument/2006/relationships/oleObject" Target="embeddings/oleObject31.bin"/><Relationship Id="rId81" Type="http://schemas.openxmlformats.org/officeDocument/2006/relationships/chart" Target="charts/chart11.xml"/><Relationship Id="rId86" Type="http://schemas.openxmlformats.org/officeDocument/2006/relationships/oleObject" Target="embeddings/oleObject33.bin"/><Relationship Id="rId94" Type="http://schemas.openxmlformats.org/officeDocument/2006/relationships/oleObject" Target="embeddings/oleObject37.bin"/><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chart" Target="charts/chart3.xml"/><Relationship Id="rId18" Type="http://schemas.openxmlformats.org/officeDocument/2006/relationships/image" Target="media/image4.wmf"/><Relationship Id="rId39" Type="http://schemas.openxmlformats.org/officeDocument/2006/relationships/image" Target="media/image14.wmf"/></Relationships>
</file>

<file path=word/_rels/footnotes.xml.rels><?xml version="1.0" encoding="UTF-8" standalone="yes"?>
<Relationships xmlns="http://schemas.openxmlformats.org/package/2006/relationships"><Relationship Id="rId1" Type="http://schemas.openxmlformats.org/officeDocument/2006/relationships/hyperlink" Target="http://www.fira.ca/article.php?id=1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107%20book%20Ed%202\2.0\107temp.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15748031496062"/>
          <c:y val="0.12315270935960591"/>
          <c:w val="0.70472440944881887"/>
          <c:h val="0.59113300492610843"/>
        </c:manualLayout>
      </c:layout>
      <c:scatterChart>
        <c:scatterStyle val="lineMarker"/>
        <c:varyColors val="0"/>
        <c:ser>
          <c:idx val="0"/>
          <c:order val="0"/>
          <c:tx>
            <c:strRef>
              <c:f>Sheet1!$A$2</c:f>
              <c:strCache>
                <c:ptCount val="1"/>
                <c:pt idx="0">
                  <c:v>Marco</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xVal>
            <c:numRef>
              <c:f>Sheet1!$B$1:$G$1</c:f>
              <c:numCache>
                <c:formatCode>General</c:formatCode>
                <c:ptCount val="6"/>
                <c:pt idx="0">
                  <c:v>0</c:v>
                </c:pt>
                <c:pt idx="1">
                  <c:v>1</c:v>
                </c:pt>
                <c:pt idx="2">
                  <c:v>2</c:v>
                </c:pt>
                <c:pt idx="3">
                  <c:v>3</c:v>
                </c:pt>
                <c:pt idx="4">
                  <c:v>4</c:v>
                </c:pt>
                <c:pt idx="5">
                  <c:v>5</c:v>
                </c:pt>
              </c:numCache>
            </c:numRef>
          </c:xVal>
          <c:yVal>
            <c:numRef>
              <c:f>Sheet1!$B$2:$G$2</c:f>
              <c:numCache>
                <c:formatCode>General</c:formatCode>
                <c:ptCount val="6"/>
                <c:pt idx="0">
                  <c:v>437</c:v>
                </c:pt>
                <c:pt idx="1">
                  <c:v>469</c:v>
                </c:pt>
                <c:pt idx="2">
                  <c:v>501</c:v>
                </c:pt>
                <c:pt idx="3">
                  <c:v>533</c:v>
                </c:pt>
                <c:pt idx="4">
                  <c:v>565</c:v>
                </c:pt>
                <c:pt idx="5">
                  <c:v>597</c:v>
                </c:pt>
              </c:numCache>
            </c:numRef>
          </c:yVal>
          <c:smooth val="0"/>
          <c:extLst>
            <c:ext xmlns:c16="http://schemas.microsoft.com/office/drawing/2014/chart" uri="{C3380CC4-5D6E-409C-BE32-E72D297353CC}">
              <c16:uniqueId val="{00000000-74C5-433A-9FC6-3BBA21CE0109}"/>
            </c:ext>
          </c:extLst>
        </c:ser>
        <c:dLbls>
          <c:showLegendKey val="0"/>
          <c:showVal val="0"/>
          <c:showCatName val="0"/>
          <c:showSerName val="0"/>
          <c:showPercent val="0"/>
          <c:showBubbleSize val="0"/>
        </c:dLbls>
        <c:axId val="95460776"/>
        <c:axId val="1"/>
      </c:scatterChart>
      <c:valAx>
        <c:axId val="95460776"/>
        <c:scaling>
          <c:orientation val="minMax"/>
          <c:max val="5"/>
          <c:min val="0"/>
        </c:scaling>
        <c:delete val="0"/>
        <c:axPos val="b"/>
        <c:title>
          <c:tx>
            <c:rich>
              <a:bodyPr/>
              <a:lstStyle/>
              <a:p>
                <a:pPr>
                  <a:defRPr sz="800" b="1" i="0" u="none" strike="noStrike" baseline="0">
                    <a:solidFill>
                      <a:srgbClr val="000000"/>
                    </a:solidFill>
                    <a:latin typeface="Arial"/>
                    <a:ea typeface="Arial"/>
                    <a:cs typeface="Arial"/>
                  </a:defRPr>
                </a:pPr>
                <a:r>
                  <a:rPr lang="en-US"/>
                  <a:t>Years from now</a:t>
                </a:r>
              </a:p>
            </c:rich>
          </c:tx>
          <c:layout>
            <c:manualLayout>
              <c:xMode val="edge"/>
              <c:yMode val="edge"/>
              <c:x val="0.40551181102362205"/>
              <c:y val="0.8423645320197044"/>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
        <c:crosses val="autoZero"/>
        <c:crossBetween val="midCat"/>
        <c:majorUnit val="1"/>
      </c:valAx>
      <c:valAx>
        <c:axId val="1"/>
        <c:scaling>
          <c:orientation val="minMax"/>
        </c:scaling>
        <c:delete val="0"/>
        <c:axPos val="l"/>
        <c:title>
          <c:tx>
            <c:rich>
              <a:bodyPr/>
              <a:lstStyle/>
              <a:p>
                <a:pPr>
                  <a:defRPr sz="800" b="1" i="0" u="none" strike="noStrike" baseline="0">
                    <a:solidFill>
                      <a:srgbClr val="000000"/>
                    </a:solidFill>
                    <a:latin typeface="Arial"/>
                    <a:ea typeface="Arial"/>
                    <a:cs typeface="Arial"/>
                  </a:defRPr>
                </a:pPr>
                <a:r>
                  <a:rPr lang="en-US"/>
                  <a:t>Bottles</a:t>
                </a:r>
              </a:p>
            </c:rich>
          </c:tx>
          <c:layout>
            <c:manualLayout>
              <c:xMode val="edge"/>
              <c:yMode val="edge"/>
              <c:x val="4.3307086614173228E-2"/>
              <c:y val="0.31034482758620691"/>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95460776"/>
        <c:crosses val="autoZero"/>
        <c:crossBetween val="midCat"/>
      </c:valAx>
      <c:spPr>
        <a:noFill/>
        <a:ln w="12699">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984251968503935"/>
          <c:y val="5.4187192118226604E-2"/>
          <c:w val="0.6692913385826772"/>
          <c:h val="0.65517241379310343"/>
        </c:manualLayout>
      </c:layout>
      <c:scatterChart>
        <c:scatterStyle val="lineMarker"/>
        <c:varyColors val="0"/>
        <c:ser>
          <c:idx val="0"/>
          <c:order val="0"/>
          <c:tx>
            <c:strRef>
              <c:f>Sheet1!$A$2</c:f>
              <c:strCache>
                <c:ptCount val="1"/>
                <c:pt idx="0">
                  <c:v>Marco</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xVal>
            <c:numRef>
              <c:f>Sheet1!$B$1:$L$1</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Sheet1!$B$2:$L$2</c:f>
              <c:numCache>
                <c:formatCode>General</c:formatCode>
                <c:ptCount val="11"/>
                <c:pt idx="0">
                  <c:v>600</c:v>
                </c:pt>
                <c:pt idx="1">
                  <c:v>1092</c:v>
                </c:pt>
                <c:pt idx="2">
                  <c:v>886.04880000000003</c:v>
                </c:pt>
                <c:pt idx="3">
                  <c:v>1093.0297639999999</c:v>
                </c:pt>
                <c:pt idx="4">
                  <c:v>884.57694660000004</c:v>
                </c:pt>
                <c:pt idx="5">
                  <c:v>1093.8831190000001</c:v>
                </c:pt>
                <c:pt idx="6">
                  <c:v>883.35394229999997</c:v>
                </c:pt>
                <c:pt idx="7">
                  <c:v>1094.5854400000001</c:v>
                </c:pt>
                <c:pt idx="8">
                  <c:v>882.34515699999997</c:v>
                </c:pt>
                <c:pt idx="9">
                  <c:v>1095.160128</c:v>
                </c:pt>
                <c:pt idx="10">
                  <c:v>881.51819330000001</c:v>
                </c:pt>
              </c:numCache>
            </c:numRef>
          </c:yVal>
          <c:smooth val="0"/>
          <c:extLst>
            <c:ext xmlns:c16="http://schemas.microsoft.com/office/drawing/2014/chart" uri="{C3380CC4-5D6E-409C-BE32-E72D297353CC}">
              <c16:uniqueId val="{00000000-935C-436C-810C-89AC5A314050}"/>
            </c:ext>
          </c:extLst>
        </c:ser>
        <c:dLbls>
          <c:showLegendKey val="0"/>
          <c:showVal val="0"/>
          <c:showCatName val="0"/>
          <c:showSerName val="0"/>
          <c:showPercent val="0"/>
          <c:showBubbleSize val="0"/>
        </c:dLbls>
        <c:axId val="95460120"/>
        <c:axId val="1"/>
      </c:scatterChart>
      <c:valAx>
        <c:axId val="95460120"/>
        <c:scaling>
          <c:orientation val="minMax"/>
          <c:max val="10"/>
          <c:min val="0"/>
        </c:scaling>
        <c:delete val="0"/>
        <c:axPos val="b"/>
        <c:title>
          <c:tx>
            <c:rich>
              <a:bodyPr/>
              <a:lstStyle/>
              <a:p>
                <a:pPr>
                  <a:defRPr sz="800" b="1" i="0" u="none" strike="noStrike" baseline="0">
                    <a:solidFill>
                      <a:srgbClr val="000000"/>
                    </a:solidFill>
                    <a:latin typeface="Arial"/>
                    <a:ea typeface="Arial"/>
                    <a:cs typeface="Arial"/>
                  </a:defRPr>
                </a:pPr>
                <a:r>
                  <a:rPr lang="en-US"/>
                  <a:t>Years</a:t>
                </a:r>
              </a:p>
            </c:rich>
          </c:tx>
          <c:layout>
            <c:manualLayout>
              <c:xMode val="edge"/>
              <c:yMode val="edge"/>
              <c:x val="0.51968503937007871"/>
              <c:y val="0.83743842364532017"/>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
        <c:crosses val="autoZero"/>
        <c:crossBetween val="midCat"/>
        <c:majorUnit val="1"/>
      </c:valAx>
      <c:valAx>
        <c:axId val="1"/>
        <c:scaling>
          <c:orientation val="minMax"/>
          <c:max val="1200"/>
          <c:min val="0"/>
        </c:scaling>
        <c:delete val="0"/>
        <c:axPos val="l"/>
        <c:title>
          <c:tx>
            <c:rich>
              <a:bodyPr/>
              <a:lstStyle/>
              <a:p>
                <a:pPr>
                  <a:defRPr sz="800" b="1" i="0" u="none" strike="noStrike" baseline="0">
                    <a:solidFill>
                      <a:srgbClr val="000000"/>
                    </a:solidFill>
                    <a:latin typeface="Arial"/>
                    <a:ea typeface="Arial"/>
                    <a:cs typeface="Arial"/>
                  </a:defRPr>
                </a:pPr>
                <a:r>
                  <a:rPr lang="en-US"/>
                  <a:t>Population</a:t>
                </a:r>
              </a:p>
            </c:rich>
          </c:tx>
          <c:layout>
            <c:manualLayout>
              <c:xMode val="edge"/>
              <c:yMode val="edge"/>
              <c:x val="3.937007874015748E-2"/>
              <c:y val="0.22167487684729065"/>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95460120"/>
        <c:crosses val="autoZero"/>
        <c:crossBetween val="midCat"/>
        <c:majorUnit val="200"/>
      </c:valAx>
      <c:spPr>
        <a:noFill/>
        <a:ln w="12699">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US"/>
              <a:t>r=2.46  A 4-cycle</a:t>
            </a:r>
          </a:p>
        </c:rich>
      </c:tx>
      <c:layout>
        <c:manualLayout>
          <c:xMode val="edge"/>
          <c:yMode val="edge"/>
          <c:x val="0.29133858267716534"/>
          <c:y val="2.032520325203252E-2"/>
        </c:manualLayout>
      </c:layout>
      <c:overlay val="0"/>
      <c:spPr>
        <a:noFill/>
        <a:ln w="25400">
          <a:noFill/>
        </a:ln>
      </c:spPr>
    </c:title>
    <c:autoTitleDeleted val="0"/>
    <c:plotArea>
      <c:layout>
        <c:manualLayout>
          <c:layoutTarget val="inner"/>
          <c:xMode val="edge"/>
          <c:yMode val="edge"/>
          <c:x val="0.25984251968503935"/>
          <c:y val="0.21951219512195122"/>
          <c:w val="0.6692913385826772"/>
          <c:h val="0.54065040650406504"/>
        </c:manualLayout>
      </c:layout>
      <c:scatterChart>
        <c:scatterStyle val="lineMarker"/>
        <c:varyColors val="0"/>
        <c:ser>
          <c:idx val="0"/>
          <c:order val="0"/>
          <c:tx>
            <c:strRef>
              <c:f>Sheet1!$A$2</c:f>
              <c:strCache>
                <c:ptCount val="1"/>
                <c:pt idx="0">
                  <c:v>Marco</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xVal>
            <c:numRef>
              <c:f>Sheet1!$B$1:$L$1</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Sheet1!$B$2:$L$2</c:f>
              <c:numCache>
                <c:formatCode>General</c:formatCode>
                <c:ptCount val="11"/>
                <c:pt idx="0">
                  <c:v>700</c:v>
                </c:pt>
                <c:pt idx="1">
                  <c:v>1216.5999999999999</c:v>
                </c:pt>
                <c:pt idx="2">
                  <c:v>568.35172239999997</c:v>
                </c:pt>
                <c:pt idx="3">
                  <c:v>1171.858706</c:v>
                </c:pt>
                <c:pt idx="4">
                  <c:v>676.42916920000005</c:v>
                </c:pt>
                <c:pt idx="5">
                  <c:v>1214.8561299999999</c:v>
                </c:pt>
                <c:pt idx="6">
                  <c:v>572.74868519999995</c:v>
                </c:pt>
                <c:pt idx="7">
                  <c:v>1174.729452</c:v>
                </c:pt>
                <c:pt idx="8">
                  <c:v>669.79026169999997</c:v>
                </c:pt>
                <c:pt idx="9">
                  <c:v>1213.8715790000001</c:v>
                </c:pt>
                <c:pt idx="10">
                  <c:v>575.22450700000002</c:v>
                </c:pt>
              </c:numCache>
            </c:numRef>
          </c:yVal>
          <c:smooth val="0"/>
          <c:extLst>
            <c:ext xmlns:c16="http://schemas.microsoft.com/office/drawing/2014/chart" uri="{C3380CC4-5D6E-409C-BE32-E72D297353CC}">
              <c16:uniqueId val="{00000000-1EDE-4032-8CEA-7CD7A6D8A08B}"/>
            </c:ext>
          </c:extLst>
        </c:ser>
        <c:dLbls>
          <c:showLegendKey val="0"/>
          <c:showVal val="0"/>
          <c:showCatName val="0"/>
          <c:showSerName val="0"/>
          <c:showPercent val="0"/>
          <c:showBubbleSize val="0"/>
        </c:dLbls>
        <c:axId val="95454216"/>
        <c:axId val="1"/>
      </c:scatterChart>
      <c:valAx>
        <c:axId val="95454216"/>
        <c:scaling>
          <c:orientation val="minMax"/>
          <c:max val="10"/>
          <c:min val="0"/>
        </c:scaling>
        <c:delete val="0"/>
        <c:axPos val="b"/>
        <c:title>
          <c:tx>
            <c:rich>
              <a:bodyPr/>
              <a:lstStyle/>
              <a:p>
                <a:pPr>
                  <a:defRPr sz="800" b="1" i="0" u="none" strike="noStrike" baseline="0">
                    <a:solidFill>
                      <a:srgbClr val="000000"/>
                    </a:solidFill>
                    <a:latin typeface="Arial"/>
                    <a:ea typeface="Arial"/>
                    <a:cs typeface="Arial"/>
                  </a:defRPr>
                </a:pPr>
                <a:r>
                  <a:rPr lang="en-US"/>
                  <a:t>Years</a:t>
                </a:r>
              </a:p>
            </c:rich>
          </c:tx>
          <c:layout>
            <c:manualLayout>
              <c:xMode val="edge"/>
              <c:yMode val="edge"/>
              <c:x val="0.51968503937007871"/>
              <c:y val="0.8658536585365853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
        <c:crosses val="autoZero"/>
        <c:crossBetween val="midCat"/>
        <c:majorUnit val="1"/>
      </c:valAx>
      <c:valAx>
        <c:axId val="1"/>
        <c:scaling>
          <c:orientation val="minMax"/>
          <c:max val="1400"/>
          <c:min val="0"/>
        </c:scaling>
        <c:delete val="0"/>
        <c:axPos val="l"/>
        <c:title>
          <c:tx>
            <c:rich>
              <a:bodyPr/>
              <a:lstStyle/>
              <a:p>
                <a:pPr>
                  <a:defRPr sz="800" b="1" i="0" u="none" strike="noStrike" baseline="0">
                    <a:solidFill>
                      <a:srgbClr val="000000"/>
                    </a:solidFill>
                    <a:latin typeface="Arial"/>
                    <a:ea typeface="Arial"/>
                    <a:cs typeface="Arial"/>
                  </a:defRPr>
                </a:pPr>
                <a:r>
                  <a:rPr lang="en-US"/>
                  <a:t>Population</a:t>
                </a:r>
              </a:p>
            </c:rich>
          </c:tx>
          <c:layout>
            <c:manualLayout>
              <c:xMode val="edge"/>
              <c:yMode val="edge"/>
              <c:x val="3.937007874015748E-2"/>
              <c:y val="0.3577235772357723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95454216"/>
        <c:crosses val="autoZero"/>
        <c:crossBetween val="midCat"/>
        <c:majorUnit val="200"/>
      </c:valAx>
      <c:spPr>
        <a:noFill/>
        <a:ln w="12700">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Arial"/>
                <a:ea typeface="Arial"/>
                <a:cs typeface="Arial"/>
              </a:defRPr>
            </a:pPr>
            <a:r>
              <a:rPr lang="en-US"/>
              <a:t>r=2.9  Chaos!</a:t>
            </a:r>
          </a:p>
        </c:rich>
      </c:tx>
      <c:layout>
        <c:manualLayout>
          <c:xMode val="edge"/>
          <c:yMode val="edge"/>
          <c:x val="0.33070866141732286"/>
          <c:y val="2.032520325203252E-2"/>
        </c:manualLayout>
      </c:layout>
      <c:overlay val="0"/>
      <c:spPr>
        <a:noFill/>
        <a:ln w="25400">
          <a:noFill/>
        </a:ln>
      </c:spPr>
    </c:title>
    <c:autoTitleDeleted val="0"/>
    <c:plotArea>
      <c:layout>
        <c:manualLayout>
          <c:layoutTarget val="inner"/>
          <c:xMode val="edge"/>
          <c:yMode val="edge"/>
          <c:x val="0.25984251968503935"/>
          <c:y val="0.21951219512195122"/>
          <c:w val="0.6692913385826772"/>
          <c:h val="0.54065040650406504"/>
        </c:manualLayout>
      </c:layout>
      <c:scatterChart>
        <c:scatterStyle val="lineMarker"/>
        <c:varyColors val="0"/>
        <c:ser>
          <c:idx val="0"/>
          <c:order val="0"/>
          <c:tx>
            <c:strRef>
              <c:f>Sheet1!$A$2</c:f>
              <c:strCache>
                <c:ptCount val="1"/>
                <c:pt idx="0">
                  <c:v>Marco</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xVal>
            <c:numRef>
              <c:f>Sheet1!$B$1:$AF$1</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numCache>
            </c:numRef>
          </c:xVal>
          <c:yVal>
            <c:numRef>
              <c:f>Sheet1!$B$2:$AF$2</c:f>
              <c:numCache>
                <c:formatCode>General</c:formatCode>
                <c:ptCount val="31"/>
                <c:pt idx="0">
                  <c:v>800</c:v>
                </c:pt>
                <c:pt idx="1">
                  <c:v>1264</c:v>
                </c:pt>
                <c:pt idx="2">
                  <c:v>296.28160000000003</c:v>
                </c:pt>
                <c:pt idx="3">
                  <c:v>900.92815919999998</c:v>
                </c:pt>
                <c:pt idx="4">
                  <c:v>1159.772332</c:v>
                </c:pt>
                <c:pt idx="5">
                  <c:v>622.40369580000004</c:v>
                </c:pt>
                <c:pt idx="6">
                  <c:v>1303.953968</c:v>
                </c:pt>
                <c:pt idx="7">
                  <c:v>154.5622181</c:v>
                </c:pt>
                <c:pt idx="8">
                  <c:v>533.51316069999996</c:v>
                </c:pt>
                <c:pt idx="9">
                  <c:v>1255.2560779999999</c:v>
                </c:pt>
                <c:pt idx="10">
                  <c:v>326.06202200000001</c:v>
                </c:pt>
                <c:pt idx="11">
                  <c:v>963.32420349999995</c:v>
                </c:pt>
                <c:pt idx="12">
                  <c:v>1065.783183</c:v>
                </c:pt>
                <c:pt idx="13">
                  <c:v>862.46241450000002</c:v>
                </c:pt>
                <c:pt idx="14">
                  <c:v>1206.463309</c:v>
                </c:pt>
                <c:pt idx="15">
                  <c:v>484.10112909999998</c:v>
                </c:pt>
                <c:pt idx="16">
                  <c:v>1208.368084</c:v>
                </c:pt>
                <c:pt idx="17">
                  <c:v>478.1905903</c:v>
                </c:pt>
                <c:pt idx="18">
                  <c:v>1201.8112040000001</c:v>
                </c:pt>
                <c:pt idx="19">
                  <c:v>498.4482016</c:v>
                </c:pt>
                <c:pt idx="20">
                  <c:v>1223.4412179999999</c:v>
                </c:pt>
                <c:pt idx="21">
                  <c:v>430.67634950000001</c:v>
                </c:pt>
                <c:pt idx="22">
                  <c:v>1141.7396209999999</c:v>
                </c:pt>
                <c:pt idx="23">
                  <c:v>672.43337220000001</c:v>
                </c:pt>
                <c:pt idx="24">
                  <c:v>1311.206895</c:v>
                </c:pt>
                <c:pt idx="25">
                  <c:v>127.8426765</c:v>
                </c:pt>
                <c:pt idx="26">
                  <c:v>451.18956359999999</c:v>
                </c:pt>
                <c:pt idx="27">
                  <c:v>1169.2804329999999</c:v>
                </c:pt>
                <c:pt idx="28">
                  <c:v>595.26516760000004</c:v>
                </c:pt>
                <c:pt idx="29">
                  <c:v>1293.9463559999999</c:v>
                </c:pt>
                <c:pt idx="30">
                  <c:v>190.92898779999999</c:v>
                </c:pt>
              </c:numCache>
            </c:numRef>
          </c:yVal>
          <c:smooth val="0"/>
          <c:extLst>
            <c:ext xmlns:c16="http://schemas.microsoft.com/office/drawing/2014/chart" uri="{C3380CC4-5D6E-409C-BE32-E72D297353CC}">
              <c16:uniqueId val="{00000000-BE32-4AF1-A43F-56AB0546724E}"/>
            </c:ext>
          </c:extLst>
        </c:ser>
        <c:dLbls>
          <c:showLegendKey val="0"/>
          <c:showVal val="0"/>
          <c:showCatName val="0"/>
          <c:showSerName val="0"/>
          <c:showPercent val="0"/>
          <c:showBubbleSize val="0"/>
        </c:dLbls>
        <c:axId val="95458808"/>
        <c:axId val="1"/>
      </c:scatterChart>
      <c:valAx>
        <c:axId val="95458808"/>
        <c:scaling>
          <c:orientation val="minMax"/>
          <c:max val="30"/>
          <c:min val="0"/>
        </c:scaling>
        <c:delete val="0"/>
        <c:axPos val="b"/>
        <c:title>
          <c:tx>
            <c:rich>
              <a:bodyPr/>
              <a:lstStyle/>
              <a:p>
                <a:pPr>
                  <a:defRPr sz="800" b="1" i="0" u="none" strike="noStrike" baseline="0">
                    <a:solidFill>
                      <a:srgbClr val="000000"/>
                    </a:solidFill>
                    <a:latin typeface="Arial"/>
                    <a:ea typeface="Arial"/>
                    <a:cs typeface="Arial"/>
                  </a:defRPr>
                </a:pPr>
                <a:r>
                  <a:rPr lang="en-US"/>
                  <a:t>Years</a:t>
                </a:r>
              </a:p>
            </c:rich>
          </c:tx>
          <c:layout>
            <c:manualLayout>
              <c:xMode val="edge"/>
              <c:yMode val="edge"/>
              <c:x val="0.51968503937007871"/>
              <c:y val="0.8658536585365853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
        <c:crosses val="autoZero"/>
        <c:crossBetween val="midCat"/>
        <c:majorUnit val="5"/>
      </c:valAx>
      <c:valAx>
        <c:axId val="1"/>
        <c:scaling>
          <c:orientation val="minMax"/>
          <c:max val="1400"/>
          <c:min val="0"/>
        </c:scaling>
        <c:delete val="0"/>
        <c:axPos val="l"/>
        <c:title>
          <c:tx>
            <c:rich>
              <a:bodyPr/>
              <a:lstStyle/>
              <a:p>
                <a:pPr>
                  <a:defRPr sz="800" b="1" i="0" u="none" strike="noStrike" baseline="0">
                    <a:solidFill>
                      <a:srgbClr val="000000"/>
                    </a:solidFill>
                    <a:latin typeface="Arial"/>
                    <a:ea typeface="Arial"/>
                    <a:cs typeface="Arial"/>
                  </a:defRPr>
                </a:pPr>
                <a:r>
                  <a:rPr lang="en-US"/>
                  <a:t>Population</a:t>
                </a:r>
              </a:p>
            </c:rich>
          </c:tx>
          <c:layout>
            <c:manualLayout>
              <c:xMode val="edge"/>
              <c:yMode val="edge"/>
              <c:x val="3.937007874015748E-2"/>
              <c:y val="0.3577235772357723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95458808"/>
        <c:crosses val="autoZero"/>
        <c:crossBetween val="midCat"/>
        <c:majorUnit val="200"/>
      </c:valAx>
      <c:spPr>
        <a:noFill/>
        <a:ln w="12700">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942446043165467"/>
          <c:y val="7.650273224043716E-2"/>
          <c:w val="0.69784172661870503"/>
          <c:h val="0.60655737704918034"/>
        </c:manualLayout>
      </c:layout>
      <c:scatterChart>
        <c:scatterStyle val="lineMarker"/>
        <c:varyColors val="0"/>
        <c:ser>
          <c:idx val="0"/>
          <c:order val="0"/>
          <c:tx>
            <c:strRef>
              <c:f>Sheet1!$A$2</c:f>
              <c:strCache>
                <c:ptCount val="1"/>
                <c:pt idx="0">
                  <c:v>Marco</c:v>
                </c:pt>
              </c:strCache>
            </c:strRef>
          </c:tx>
          <c:spPr>
            <a:ln w="19046">
              <a:noFill/>
            </a:ln>
          </c:spPr>
          <c:marker>
            <c:symbol val="diamond"/>
            <c:size val="4"/>
            <c:spPr>
              <a:solidFill>
                <a:srgbClr val="000080"/>
              </a:solidFill>
              <a:ln>
                <a:solidFill>
                  <a:srgbClr val="000080"/>
                </a:solidFill>
                <a:prstDash val="solid"/>
              </a:ln>
            </c:spPr>
          </c:marker>
          <c:xVal>
            <c:numRef>
              <c:f>Sheet1!$B$1:$N$1</c:f>
              <c:numCache>
                <c:formatCode>General</c:formatCode>
                <c:ptCount val="13"/>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numCache>
            </c:numRef>
          </c:xVal>
          <c:yVal>
            <c:numRef>
              <c:f>Sheet1!$B$2:$N$2</c:f>
              <c:numCache>
                <c:formatCode>General</c:formatCode>
                <c:ptCount val="13"/>
                <c:pt idx="0">
                  <c:v>110</c:v>
                </c:pt>
                <c:pt idx="1">
                  <c:v>111</c:v>
                </c:pt>
                <c:pt idx="2">
                  <c:v>113</c:v>
                </c:pt>
                <c:pt idx="3">
                  <c:v>116</c:v>
                </c:pt>
                <c:pt idx="4">
                  <c:v>118</c:v>
                </c:pt>
                <c:pt idx="5">
                  <c:v>119</c:v>
                </c:pt>
                <c:pt idx="6">
                  <c:v>123</c:v>
                </c:pt>
                <c:pt idx="7">
                  <c:v>125</c:v>
                </c:pt>
                <c:pt idx="8">
                  <c:v>126</c:v>
                </c:pt>
                <c:pt idx="9">
                  <c:v>128</c:v>
                </c:pt>
                <c:pt idx="10">
                  <c:v>131</c:v>
                </c:pt>
                <c:pt idx="11">
                  <c:v>133</c:v>
                </c:pt>
                <c:pt idx="12">
                  <c:v>136</c:v>
                </c:pt>
              </c:numCache>
            </c:numRef>
          </c:yVal>
          <c:smooth val="0"/>
          <c:extLst>
            <c:ext xmlns:c16="http://schemas.microsoft.com/office/drawing/2014/chart" uri="{C3380CC4-5D6E-409C-BE32-E72D297353CC}">
              <c16:uniqueId val="{00000000-AB07-4FEB-95E3-C4703C1C6374}"/>
            </c:ext>
          </c:extLst>
        </c:ser>
        <c:dLbls>
          <c:showLegendKey val="0"/>
          <c:showVal val="0"/>
          <c:showCatName val="0"/>
          <c:showSerName val="0"/>
          <c:showPercent val="0"/>
          <c:showBubbleSize val="0"/>
        </c:dLbls>
        <c:axId val="95464056"/>
        <c:axId val="1"/>
      </c:scatterChart>
      <c:valAx>
        <c:axId val="95464056"/>
        <c:scaling>
          <c:orientation val="minMax"/>
          <c:max val="2004"/>
          <c:min val="1992"/>
        </c:scaling>
        <c:delete val="0"/>
        <c:axPos val="b"/>
        <c:title>
          <c:tx>
            <c:rich>
              <a:bodyPr/>
              <a:lstStyle/>
              <a:p>
                <a:pPr>
                  <a:defRPr sz="875" b="1" i="0" u="none" strike="noStrike" baseline="0">
                    <a:solidFill>
                      <a:srgbClr val="000000"/>
                    </a:solidFill>
                    <a:latin typeface="Arial"/>
                    <a:ea typeface="Arial"/>
                    <a:cs typeface="Arial"/>
                  </a:defRPr>
                </a:pPr>
                <a:r>
                  <a:rPr lang="en-US"/>
                  <a:t>Year</a:t>
                </a:r>
              </a:p>
            </c:rich>
          </c:tx>
          <c:layout>
            <c:manualLayout>
              <c:xMode val="edge"/>
              <c:yMode val="edge"/>
              <c:x val="0.51079136690647486"/>
              <c:y val="0.82513661202185795"/>
            </c:manualLayout>
          </c:layout>
          <c:overlay val="0"/>
          <c:spPr>
            <a:noFill/>
            <a:ln w="25394">
              <a:noFill/>
            </a:ln>
          </c:spPr>
        </c:title>
        <c:numFmt formatCode="General" sourceLinked="1"/>
        <c:majorTickMark val="out"/>
        <c:minorTickMark val="none"/>
        <c:tickLblPos val="nextTo"/>
        <c:spPr>
          <a:ln w="3174">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
        <c:crosses val="autoZero"/>
        <c:crossBetween val="midCat"/>
        <c:majorUnit val="4"/>
      </c:valAx>
      <c:valAx>
        <c:axId val="1"/>
        <c:scaling>
          <c:orientation val="minMax"/>
          <c:min val="100"/>
        </c:scaling>
        <c:delete val="0"/>
        <c:axPos val="l"/>
        <c:title>
          <c:tx>
            <c:rich>
              <a:bodyPr/>
              <a:lstStyle/>
              <a:p>
                <a:pPr>
                  <a:defRPr sz="875" b="1" i="0" u="none" strike="noStrike" baseline="0">
                    <a:solidFill>
                      <a:srgbClr val="000000"/>
                    </a:solidFill>
                    <a:latin typeface="Arial"/>
                    <a:ea typeface="Arial"/>
                    <a:cs typeface="Arial"/>
                  </a:defRPr>
                </a:pPr>
                <a:r>
                  <a:rPr lang="en-US"/>
                  <a:t>Gas Consumption</a:t>
                </a:r>
              </a:p>
            </c:rich>
          </c:tx>
          <c:layout>
            <c:manualLayout>
              <c:xMode val="edge"/>
              <c:yMode val="edge"/>
              <c:x val="3.5971223021582732E-2"/>
              <c:y val="8.7431693989071038E-2"/>
            </c:manualLayout>
          </c:layout>
          <c:overlay val="0"/>
          <c:spPr>
            <a:noFill/>
            <a:ln w="25394">
              <a:noFill/>
            </a:ln>
          </c:spPr>
        </c:title>
        <c:numFmt formatCode="General" sourceLinked="1"/>
        <c:majorTickMark val="out"/>
        <c:minorTickMark val="none"/>
        <c:tickLblPos val="nextTo"/>
        <c:spPr>
          <a:ln w="3174">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95464056"/>
        <c:crosses val="autoZero"/>
        <c:crossBetween val="midCat"/>
        <c:majorUnit val="10"/>
      </c:valAx>
      <c:spPr>
        <a:noFill/>
        <a:ln w="12697">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015748031496062"/>
          <c:y val="6.8965517241379309E-2"/>
          <c:w val="0.6692913385826772"/>
          <c:h val="0.64532019704433496"/>
        </c:manualLayout>
      </c:layout>
      <c:scatterChart>
        <c:scatterStyle val="lineMarker"/>
        <c:varyColors val="0"/>
        <c:ser>
          <c:idx val="0"/>
          <c:order val="0"/>
          <c:tx>
            <c:strRef>
              <c:f>Sheet1!$A$2</c:f>
              <c:strCache>
                <c:ptCount val="1"/>
                <c:pt idx="0">
                  <c:v>Marco</c:v>
                </c:pt>
              </c:strCache>
            </c:strRef>
          </c:tx>
          <c:spPr>
            <a:ln w="19049">
              <a:noFill/>
            </a:ln>
          </c:spPr>
          <c:marker>
            <c:symbol val="diamond"/>
            <c:size val="4"/>
            <c:spPr>
              <a:solidFill>
                <a:srgbClr val="000080"/>
              </a:solidFill>
              <a:ln>
                <a:solidFill>
                  <a:srgbClr val="000080"/>
                </a:solidFill>
                <a:prstDash val="solid"/>
              </a:ln>
            </c:spPr>
          </c:marker>
          <c:xVal>
            <c:numRef>
              <c:f>Sheet1!$B$1:$N$1</c:f>
              <c:numCache>
                <c:formatCode>General</c:formatCode>
                <c:ptCount val="13"/>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numCache>
            </c:numRef>
          </c:xVal>
          <c:yVal>
            <c:numRef>
              <c:f>Sheet1!$B$2:$N$2</c:f>
              <c:numCache>
                <c:formatCode>General</c:formatCode>
                <c:ptCount val="13"/>
                <c:pt idx="0">
                  <c:v>110</c:v>
                </c:pt>
                <c:pt idx="1">
                  <c:v>111</c:v>
                </c:pt>
                <c:pt idx="2">
                  <c:v>113</c:v>
                </c:pt>
                <c:pt idx="3">
                  <c:v>116</c:v>
                </c:pt>
                <c:pt idx="4">
                  <c:v>118</c:v>
                </c:pt>
                <c:pt idx="5">
                  <c:v>119</c:v>
                </c:pt>
                <c:pt idx="6">
                  <c:v>123</c:v>
                </c:pt>
                <c:pt idx="7">
                  <c:v>125</c:v>
                </c:pt>
                <c:pt idx="8">
                  <c:v>126</c:v>
                </c:pt>
                <c:pt idx="9">
                  <c:v>128</c:v>
                </c:pt>
                <c:pt idx="10">
                  <c:v>131</c:v>
                </c:pt>
                <c:pt idx="11">
                  <c:v>133</c:v>
                </c:pt>
                <c:pt idx="12">
                  <c:v>136</c:v>
                </c:pt>
              </c:numCache>
            </c:numRef>
          </c:yVal>
          <c:smooth val="0"/>
          <c:extLst>
            <c:ext xmlns:c16="http://schemas.microsoft.com/office/drawing/2014/chart" uri="{C3380CC4-5D6E-409C-BE32-E72D297353CC}">
              <c16:uniqueId val="{00000000-3863-458C-ACC8-3A015D5947CC}"/>
            </c:ext>
          </c:extLst>
        </c:ser>
        <c:ser>
          <c:idx val="1"/>
          <c:order val="1"/>
          <c:tx>
            <c:strRef>
              <c:f>Sheet1!$A$3</c:f>
              <c:strCache>
                <c:ptCount val="1"/>
                <c:pt idx="0">
                  <c:v>West</c:v>
                </c:pt>
              </c:strCache>
            </c:strRef>
          </c:tx>
          <c:spPr>
            <a:ln w="12699">
              <a:solidFill>
                <a:srgbClr val="000000"/>
              </a:solidFill>
              <a:prstDash val="solid"/>
            </a:ln>
          </c:spPr>
          <c:marker>
            <c:symbol val="none"/>
          </c:marker>
          <c:xVal>
            <c:numRef>
              <c:f>Sheet1!$B$1:$N$1</c:f>
              <c:numCache>
                <c:formatCode>General</c:formatCode>
                <c:ptCount val="13"/>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numCache>
            </c:numRef>
          </c:xVal>
          <c:yVal>
            <c:numRef>
              <c:f>Sheet1!$B$3:$N$3</c:f>
              <c:numCache>
                <c:formatCode>General</c:formatCode>
                <c:ptCount val="13"/>
                <c:pt idx="0">
                  <c:v>108.8</c:v>
                </c:pt>
                <c:pt idx="1">
                  <c:v>111</c:v>
                </c:pt>
                <c:pt idx="2">
                  <c:v>113.2</c:v>
                </c:pt>
                <c:pt idx="3">
                  <c:v>115.4</c:v>
                </c:pt>
                <c:pt idx="4">
                  <c:v>117.6</c:v>
                </c:pt>
                <c:pt idx="5">
                  <c:v>119.8</c:v>
                </c:pt>
                <c:pt idx="6">
                  <c:v>122</c:v>
                </c:pt>
                <c:pt idx="7">
                  <c:v>124.2</c:v>
                </c:pt>
                <c:pt idx="8">
                  <c:v>126.4</c:v>
                </c:pt>
                <c:pt idx="9">
                  <c:v>128.6</c:v>
                </c:pt>
                <c:pt idx="10">
                  <c:v>130.80000000000001</c:v>
                </c:pt>
                <c:pt idx="11">
                  <c:v>133</c:v>
                </c:pt>
                <c:pt idx="12">
                  <c:v>135.19999999999999</c:v>
                </c:pt>
              </c:numCache>
            </c:numRef>
          </c:yVal>
          <c:smooth val="0"/>
          <c:extLst>
            <c:ext xmlns:c16="http://schemas.microsoft.com/office/drawing/2014/chart" uri="{C3380CC4-5D6E-409C-BE32-E72D297353CC}">
              <c16:uniqueId val="{00000001-3863-458C-ACC8-3A015D5947CC}"/>
            </c:ext>
          </c:extLst>
        </c:ser>
        <c:dLbls>
          <c:showLegendKey val="0"/>
          <c:showVal val="0"/>
          <c:showCatName val="0"/>
          <c:showSerName val="0"/>
          <c:showPercent val="0"/>
          <c:showBubbleSize val="0"/>
        </c:dLbls>
        <c:axId val="95465368"/>
        <c:axId val="1"/>
      </c:scatterChart>
      <c:valAx>
        <c:axId val="95465368"/>
        <c:scaling>
          <c:orientation val="minMax"/>
          <c:max val="2004"/>
          <c:min val="1992"/>
        </c:scaling>
        <c:delete val="0"/>
        <c:axPos val="b"/>
        <c:title>
          <c:tx>
            <c:rich>
              <a:bodyPr/>
              <a:lstStyle/>
              <a:p>
                <a:pPr>
                  <a:defRPr sz="800" b="1" i="0" u="none" strike="noStrike" baseline="0">
                    <a:solidFill>
                      <a:srgbClr val="000000"/>
                    </a:solidFill>
                    <a:latin typeface="Arial"/>
                    <a:ea typeface="Arial"/>
                    <a:cs typeface="Arial"/>
                  </a:defRPr>
                </a:pPr>
                <a:r>
                  <a:rPr lang="en-US"/>
                  <a:t>Year</a:t>
                </a:r>
              </a:p>
            </c:rich>
          </c:tx>
          <c:layout>
            <c:manualLayout>
              <c:xMode val="edge"/>
              <c:yMode val="edge"/>
              <c:x val="0.51574803149606296"/>
              <c:y val="0.8423645320197044"/>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
        <c:crosses val="autoZero"/>
        <c:crossBetween val="midCat"/>
        <c:majorUnit val="4"/>
      </c:valAx>
      <c:valAx>
        <c:axId val="1"/>
        <c:scaling>
          <c:orientation val="minMax"/>
          <c:min val="100"/>
        </c:scaling>
        <c:delete val="0"/>
        <c:axPos val="l"/>
        <c:title>
          <c:tx>
            <c:rich>
              <a:bodyPr/>
              <a:lstStyle/>
              <a:p>
                <a:pPr>
                  <a:defRPr sz="800" b="1" i="0" u="none" strike="noStrike" baseline="0">
                    <a:solidFill>
                      <a:srgbClr val="000000"/>
                    </a:solidFill>
                    <a:latin typeface="Arial"/>
                    <a:ea typeface="Arial"/>
                    <a:cs typeface="Arial"/>
                  </a:defRPr>
                </a:pPr>
                <a:r>
                  <a:rPr lang="en-US"/>
                  <a:t>Gas Consumption</a:t>
                </a:r>
              </a:p>
            </c:rich>
          </c:tx>
          <c:layout>
            <c:manualLayout>
              <c:xMode val="edge"/>
              <c:yMode val="edge"/>
              <c:x val="4.3307086614173228E-2"/>
              <c:y val="0.13300492610837439"/>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95465368"/>
        <c:crosses val="autoZero"/>
        <c:crossBetween val="midCat"/>
        <c:majorUnit val="10"/>
      </c:valAx>
      <c:spPr>
        <a:noFill/>
        <a:ln w="12699">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77952755905509"/>
          <c:y val="8.8669950738916259E-2"/>
          <c:w val="0.68110236220472442"/>
          <c:h val="0.62561576354679804"/>
        </c:manualLayout>
      </c:layout>
      <c:scatterChart>
        <c:scatterStyle val="lineMarker"/>
        <c:varyColors val="0"/>
        <c:ser>
          <c:idx val="0"/>
          <c:order val="0"/>
          <c:tx>
            <c:strRef>
              <c:f>Sheet1!$A$2</c:f>
              <c:strCache>
                <c:ptCount val="1"/>
                <c:pt idx="0">
                  <c:v>Marco</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xVal>
            <c:numRef>
              <c:f>Sheet1!$B$1:$G$1</c:f>
              <c:numCache>
                <c:formatCode>General</c:formatCode>
                <c:ptCount val="6"/>
                <c:pt idx="0">
                  <c:v>0</c:v>
                </c:pt>
                <c:pt idx="1">
                  <c:v>1</c:v>
                </c:pt>
                <c:pt idx="2">
                  <c:v>2</c:v>
                </c:pt>
                <c:pt idx="3">
                  <c:v>3</c:v>
                </c:pt>
                <c:pt idx="4">
                  <c:v>4</c:v>
                </c:pt>
                <c:pt idx="5">
                  <c:v>5</c:v>
                </c:pt>
              </c:numCache>
            </c:numRef>
          </c:xVal>
          <c:yVal>
            <c:numRef>
              <c:f>Sheet1!$B$2:$G$2</c:f>
              <c:numCache>
                <c:formatCode>General</c:formatCode>
                <c:ptCount val="6"/>
                <c:pt idx="0">
                  <c:v>1000</c:v>
                </c:pt>
                <c:pt idx="1">
                  <c:v>1100</c:v>
                </c:pt>
                <c:pt idx="2">
                  <c:v>1210</c:v>
                </c:pt>
                <c:pt idx="3">
                  <c:v>1331</c:v>
                </c:pt>
                <c:pt idx="4">
                  <c:v>1464.1</c:v>
                </c:pt>
                <c:pt idx="5">
                  <c:v>1610.5</c:v>
                </c:pt>
              </c:numCache>
            </c:numRef>
          </c:yVal>
          <c:smooth val="0"/>
          <c:extLst>
            <c:ext xmlns:c16="http://schemas.microsoft.com/office/drawing/2014/chart" uri="{C3380CC4-5D6E-409C-BE32-E72D297353CC}">
              <c16:uniqueId val="{00000000-7AA0-4737-A9B9-C93D3F81A813}"/>
            </c:ext>
          </c:extLst>
        </c:ser>
        <c:dLbls>
          <c:showLegendKey val="0"/>
          <c:showVal val="0"/>
          <c:showCatName val="0"/>
          <c:showSerName val="0"/>
          <c:showPercent val="0"/>
          <c:showBubbleSize val="0"/>
        </c:dLbls>
        <c:axId val="95463072"/>
        <c:axId val="1"/>
      </c:scatterChart>
      <c:valAx>
        <c:axId val="95463072"/>
        <c:scaling>
          <c:orientation val="minMax"/>
          <c:max val="5"/>
          <c:min val="0"/>
        </c:scaling>
        <c:delete val="0"/>
        <c:axPos val="b"/>
        <c:title>
          <c:tx>
            <c:rich>
              <a:bodyPr/>
              <a:lstStyle/>
              <a:p>
                <a:pPr>
                  <a:defRPr sz="800" b="1" i="0" u="none" strike="noStrike" baseline="0">
                    <a:solidFill>
                      <a:srgbClr val="000000"/>
                    </a:solidFill>
                    <a:latin typeface="Arial"/>
                    <a:ea typeface="Arial"/>
                    <a:cs typeface="Arial"/>
                  </a:defRPr>
                </a:pPr>
                <a:r>
                  <a:rPr lang="en-US"/>
                  <a:t>Years from now</a:t>
                </a:r>
              </a:p>
            </c:rich>
          </c:tx>
          <c:layout>
            <c:manualLayout>
              <c:xMode val="edge"/>
              <c:yMode val="edge"/>
              <c:x val="0.41732283464566927"/>
              <c:y val="0.8423645320197044"/>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
        <c:crosses val="autoZero"/>
        <c:crossBetween val="midCat"/>
        <c:majorUnit val="1"/>
      </c:valAx>
      <c:valAx>
        <c:axId val="1"/>
        <c:scaling>
          <c:orientation val="minMax"/>
          <c:max val="1800"/>
          <c:min val="800"/>
        </c:scaling>
        <c:delete val="0"/>
        <c:axPos val="l"/>
        <c:title>
          <c:tx>
            <c:rich>
              <a:bodyPr/>
              <a:lstStyle/>
              <a:p>
                <a:pPr>
                  <a:defRPr sz="800" b="1" i="0" u="none" strike="noStrike" baseline="0">
                    <a:solidFill>
                      <a:srgbClr val="000000"/>
                    </a:solidFill>
                    <a:latin typeface="Arial"/>
                    <a:ea typeface="Arial"/>
                    <a:cs typeface="Arial"/>
                  </a:defRPr>
                </a:pPr>
                <a:r>
                  <a:rPr lang="en-US"/>
                  <a:t>Fish</a:t>
                </a:r>
              </a:p>
            </c:rich>
          </c:tx>
          <c:layout>
            <c:manualLayout>
              <c:xMode val="edge"/>
              <c:yMode val="edge"/>
              <c:x val="4.3307086614173228E-2"/>
              <c:y val="0.33004926108374383"/>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95463072"/>
        <c:crosses val="autoZero"/>
        <c:crossBetween val="midCat"/>
      </c:valAx>
      <c:spPr>
        <a:noFill/>
        <a:ln w="12699">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590551181102361"/>
          <c:y val="8.8669950738916259E-2"/>
          <c:w val="0.67716535433070868"/>
          <c:h val="0.68965517241379315"/>
        </c:manualLayout>
      </c:layout>
      <c:scatterChart>
        <c:scatterStyle val="smoothMarker"/>
        <c:varyColors val="0"/>
        <c:ser>
          <c:idx val="0"/>
          <c:order val="0"/>
          <c:tx>
            <c:strRef>
              <c:f>Sheet1!$A$2</c:f>
              <c:strCache>
                <c:ptCount val="1"/>
                <c:pt idx="0">
                  <c:v>Marco</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xVal>
            <c:numRef>
              <c:f>Sheet1!$B$1:$K$1</c:f>
              <c:numCache>
                <c:formatCode>General</c:formatCode>
                <c:ptCount val="10"/>
                <c:pt idx="0">
                  <c:v>0</c:v>
                </c:pt>
                <c:pt idx="1">
                  <c:v>1</c:v>
                </c:pt>
                <c:pt idx="2">
                  <c:v>2</c:v>
                </c:pt>
                <c:pt idx="3">
                  <c:v>3</c:v>
                </c:pt>
                <c:pt idx="4">
                  <c:v>4</c:v>
                </c:pt>
                <c:pt idx="5">
                  <c:v>5</c:v>
                </c:pt>
                <c:pt idx="6">
                  <c:v>10</c:v>
                </c:pt>
                <c:pt idx="7">
                  <c:v>20</c:v>
                </c:pt>
                <c:pt idx="8">
                  <c:v>30</c:v>
                </c:pt>
                <c:pt idx="9">
                  <c:v>31</c:v>
                </c:pt>
              </c:numCache>
            </c:numRef>
          </c:xVal>
          <c:yVal>
            <c:numRef>
              <c:f>Sheet1!$B$2:$K$2</c:f>
              <c:numCache>
                <c:formatCode>General</c:formatCode>
                <c:ptCount val="10"/>
                <c:pt idx="0">
                  <c:v>1000</c:v>
                </c:pt>
                <c:pt idx="1">
                  <c:v>1100</c:v>
                </c:pt>
                <c:pt idx="2">
                  <c:v>1210</c:v>
                </c:pt>
                <c:pt idx="3">
                  <c:v>1331</c:v>
                </c:pt>
                <c:pt idx="4">
                  <c:v>1464.1</c:v>
                </c:pt>
                <c:pt idx="5">
                  <c:v>1610.5</c:v>
                </c:pt>
                <c:pt idx="6">
                  <c:v>2594</c:v>
                </c:pt>
                <c:pt idx="7">
                  <c:v>6727</c:v>
                </c:pt>
                <c:pt idx="8">
                  <c:v>17449</c:v>
                </c:pt>
                <c:pt idx="9">
                  <c:v>19194</c:v>
                </c:pt>
              </c:numCache>
            </c:numRef>
          </c:yVal>
          <c:smooth val="1"/>
          <c:extLst>
            <c:ext xmlns:c16="http://schemas.microsoft.com/office/drawing/2014/chart" uri="{C3380CC4-5D6E-409C-BE32-E72D297353CC}">
              <c16:uniqueId val="{00000000-9531-40B6-B95F-47145FD4E75D}"/>
            </c:ext>
          </c:extLst>
        </c:ser>
        <c:dLbls>
          <c:showLegendKey val="0"/>
          <c:showVal val="0"/>
          <c:showCatName val="0"/>
          <c:showSerName val="0"/>
          <c:showPercent val="0"/>
          <c:showBubbleSize val="0"/>
        </c:dLbls>
        <c:axId val="95462088"/>
        <c:axId val="1"/>
      </c:scatterChart>
      <c:valAx>
        <c:axId val="95462088"/>
        <c:scaling>
          <c:orientation val="minMax"/>
          <c:max val="30"/>
          <c:min val="0"/>
        </c:scaling>
        <c:delete val="0"/>
        <c:axPos val="b"/>
        <c:title>
          <c:tx>
            <c:rich>
              <a:bodyPr/>
              <a:lstStyle/>
              <a:p>
                <a:pPr>
                  <a:defRPr sz="800" b="1" i="0" u="none" strike="noStrike" baseline="0">
                    <a:solidFill>
                      <a:srgbClr val="000000"/>
                    </a:solidFill>
                    <a:latin typeface="Arial"/>
                    <a:ea typeface="Arial"/>
                    <a:cs typeface="Arial"/>
                  </a:defRPr>
                </a:pPr>
                <a:r>
                  <a:rPr lang="en-US"/>
                  <a:t>Years from now</a:t>
                </a:r>
              </a:p>
            </c:rich>
          </c:tx>
          <c:layout>
            <c:manualLayout>
              <c:xMode val="edge"/>
              <c:yMode val="edge"/>
              <c:x val="0.40944881889763779"/>
              <c:y val="0.89655172413793105"/>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
        <c:crosses val="autoZero"/>
        <c:crossBetween val="midCat"/>
        <c:majorUnit val="5"/>
      </c:valAx>
      <c:valAx>
        <c:axId val="1"/>
        <c:scaling>
          <c:orientation val="minMax"/>
          <c:max val="18000"/>
          <c:min val="0"/>
        </c:scaling>
        <c:delete val="0"/>
        <c:axPos val="l"/>
        <c:title>
          <c:tx>
            <c:rich>
              <a:bodyPr/>
              <a:lstStyle/>
              <a:p>
                <a:pPr>
                  <a:defRPr sz="825" b="1" i="0" u="none" strike="noStrike" baseline="0">
                    <a:solidFill>
                      <a:srgbClr val="000000"/>
                    </a:solidFill>
                    <a:latin typeface="Arial"/>
                    <a:ea typeface="Arial"/>
                    <a:cs typeface="Arial"/>
                  </a:defRPr>
                </a:pPr>
                <a:r>
                  <a:rPr lang="en-US"/>
                  <a:t>Fish</a:t>
                </a:r>
              </a:p>
            </c:rich>
          </c:tx>
          <c:layout>
            <c:manualLayout>
              <c:xMode val="edge"/>
              <c:yMode val="edge"/>
              <c:x val="1.1811023622047244E-2"/>
              <c:y val="0.3645320197044335"/>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95462088"/>
        <c:crosses val="autoZero"/>
        <c:crossBetween val="midCat"/>
        <c:majorUnit val="3000"/>
      </c:valAx>
      <c:spPr>
        <a:noFill/>
        <a:ln w="12699">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77952755905509"/>
          <c:y val="8.8669950738916259E-2"/>
          <c:w val="0.6692913385826772"/>
          <c:h val="0.62561576354679804"/>
        </c:manualLayout>
      </c:layout>
      <c:scatterChart>
        <c:scatterStyle val="lineMarker"/>
        <c:varyColors val="0"/>
        <c:ser>
          <c:idx val="0"/>
          <c:order val="0"/>
          <c:tx>
            <c:strRef>
              <c:f>Sheet1!$A$2</c:f>
              <c:strCache>
                <c:ptCount val="1"/>
                <c:pt idx="0">
                  <c:v>Marco</c:v>
                </c:pt>
              </c:strCache>
            </c:strRef>
          </c:tx>
          <c:spPr>
            <a:ln w="12699">
              <a:solidFill>
                <a:srgbClr val="000080"/>
              </a:solidFill>
              <a:prstDash val="solid"/>
            </a:ln>
          </c:spPr>
          <c:marker>
            <c:symbol val="none"/>
          </c:marker>
          <c:xVal>
            <c:numRef>
              <c:f>Sheet1!$B$1:$BJ$1</c:f>
              <c:numCache>
                <c:formatCode>General</c:formatCode>
                <c:ptCount val="6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numCache>
            </c:numRef>
          </c:xVal>
          <c:yVal>
            <c:numRef>
              <c:f>Sheet1!$B$2:$BJ$2</c:f>
              <c:numCache>
                <c:formatCode>General</c:formatCode>
                <c:ptCount val="61"/>
                <c:pt idx="0">
                  <c:v>962</c:v>
                </c:pt>
                <c:pt idx="1">
                  <c:v>984</c:v>
                </c:pt>
                <c:pt idx="2">
                  <c:v>1006</c:v>
                </c:pt>
                <c:pt idx="3">
                  <c:v>1028</c:v>
                </c:pt>
                <c:pt idx="4">
                  <c:v>1050</c:v>
                </c:pt>
                <c:pt idx="5">
                  <c:v>1072</c:v>
                </c:pt>
                <c:pt idx="6">
                  <c:v>1094</c:v>
                </c:pt>
                <c:pt idx="7">
                  <c:v>1116</c:v>
                </c:pt>
                <c:pt idx="8">
                  <c:v>1138</c:v>
                </c:pt>
                <c:pt idx="9">
                  <c:v>1160</c:v>
                </c:pt>
                <c:pt idx="10">
                  <c:v>1182</c:v>
                </c:pt>
                <c:pt idx="11">
                  <c:v>1204</c:v>
                </c:pt>
                <c:pt idx="12">
                  <c:v>1226</c:v>
                </c:pt>
                <c:pt idx="13">
                  <c:v>1248</c:v>
                </c:pt>
                <c:pt idx="14">
                  <c:v>1270</c:v>
                </c:pt>
                <c:pt idx="15">
                  <c:v>1292</c:v>
                </c:pt>
                <c:pt idx="16">
                  <c:v>1314</c:v>
                </c:pt>
                <c:pt idx="17">
                  <c:v>1336</c:v>
                </c:pt>
                <c:pt idx="18">
                  <c:v>1358</c:v>
                </c:pt>
                <c:pt idx="19">
                  <c:v>1380</c:v>
                </c:pt>
                <c:pt idx="20">
                  <c:v>1402</c:v>
                </c:pt>
                <c:pt idx="21">
                  <c:v>1424</c:v>
                </c:pt>
                <c:pt idx="22">
                  <c:v>1446</c:v>
                </c:pt>
                <c:pt idx="23">
                  <c:v>1468</c:v>
                </c:pt>
                <c:pt idx="24">
                  <c:v>1490</c:v>
                </c:pt>
                <c:pt idx="25">
                  <c:v>1512</c:v>
                </c:pt>
                <c:pt idx="26">
                  <c:v>1534</c:v>
                </c:pt>
                <c:pt idx="27">
                  <c:v>1556</c:v>
                </c:pt>
                <c:pt idx="28">
                  <c:v>1578</c:v>
                </c:pt>
                <c:pt idx="29">
                  <c:v>1600</c:v>
                </c:pt>
                <c:pt idx="30">
                  <c:v>1622</c:v>
                </c:pt>
                <c:pt idx="31">
                  <c:v>1644</c:v>
                </c:pt>
                <c:pt idx="32">
                  <c:v>1666</c:v>
                </c:pt>
                <c:pt idx="33">
                  <c:v>1688</c:v>
                </c:pt>
                <c:pt idx="34">
                  <c:v>1710</c:v>
                </c:pt>
                <c:pt idx="35">
                  <c:v>1732</c:v>
                </c:pt>
                <c:pt idx="36">
                  <c:v>1754</c:v>
                </c:pt>
                <c:pt idx="37">
                  <c:v>1776</c:v>
                </c:pt>
                <c:pt idx="38">
                  <c:v>1798</c:v>
                </c:pt>
                <c:pt idx="39">
                  <c:v>1820</c:v>
                </c:pt>
                <c:pt idx="40">
                  <c:v>1842</c:v>
                </c:pt>
                <c:pt idx="41">
                  <c:v>1864</c:v>
                </c:pt>
                <c:pt idx="42">
                  <c:v>1886</c:v>
                </c:pt>
                <c:pt idx="43">
                  <c:v>1908</c:v>
                </c:pt>
                <c:pt idx="44">
                  <c:v>1930</c:v>
                </c:pt>
                <c:pt idx="45">
                  <c:v>1952</c:v>
                </c:pt>
                <c:pt idx="46">
                  <c:v>1974</c:v>
                </c:pt>
                <c:pt idx="47">
                  <c:v>1996</c:v>
                </c:pt>
                <c:pt idx="48">
                  <c:v>2018</c:v>
                </c:pt>
                <c:pt idx="49">
                  <c:v>2040</c:v>
                </c:pt>
                <c:pt idx="50">
                  <c:v>2062</c:v>
                </c:pt>
                <c:pt idx="51">
                  <c:v>2084</c:v>
                </c:pt>
                <c:pt idx="52">
                  <c:v>2106</c:v>
                </c:pt>
                <c:pt idx="53">
                  <c:v>2128</c:v>
                </c:pt>
                <c:pt idx="54">
                  <c:v>2150</c:v>
                </c:pt>
                <c:pt idx="55">
                  <c:v>2172</c:v>
                </c:pt>
                <c:pt idx="56">
                  <c:v>2194</c:v>
                </c:pt>
                <c:pt idx="57">
                  <c:v>2216</c:v>
                </c:pt>
                <c:pt idx="58">
                  <c:v>2238</c:v>
                </c:pt>
                <c:pt idx="59">
                  <c:v>2260</c:v>
                </c:pt>
                <c:pt idx="60">
                  <c:v>2282</c:v>
                </c:pt>
              </c:numCache>
            </c:numRef>
          </c:yVal>
          <c:smooth val="0"/>
          <c:extLst>
            <c:ext xmlns:c16="http://schemas.microsoft.com/office/drawing/2014/chart" uri="{C3380CC4-5D6E-409C-BE32-E72D297353CC}">
              <c16:uniqueId val="{00000000-8FE4-4515-8B71-5DA62C0CC48A}"/>
            </c:ext>
          </c:extLst>
        </c:ser>
        <c:ser>
          <c:idx val="1"/>
          <c:order val="1"/>
          <c:tx>
            <c:strRef>
              <c:f>Sheet1!$A$3</c:f>
              <c:strCache>
                <c:ptCount val="1"/>
                <c:pt idx="0">
                  <c:v>West</c:v>
                </c:pt>
              </c:strCache>
            </c:strRef>
          </c:tx>
          <c:spPr>
            <a:ln w="12699">
              <a:solidFill>
                <a:srgbClr val="FF00FF"/>
              </a:solidFill>
              <a:prstDash val="solid"/>
            </a:ln>
          </c:spPr>
          <c:marker>
            <c:symbol val="none"/>
          </c:marker>
          <c:xVal>
            <c:numRef>
              <c:f>Sheet1!$B$1:$BJ$1</c:f>
              <c:numCache>
                <c:formatCode>General</c:formatCode>
                <c:ptCount val="6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numCache>
            </c:numRef>
          </c:xVal>
          <c:yVal>
            <c:numRef>
              <c:f>Sheet1!$B$3:$BJ$3</c:f>
              <c:numCache>
                <c:formatCode>General</c:formatCode>
                <c:ptCount val="61"/>
                <c:pt idx="0">
                  <c:v>962</c:v>
                </c:pt>
                <c:pt idx="1">
                  <c:v>982.00959999999998</c:v>
                </c:pt>
                <c:pt idx="2">
                  <c:v>1002.4354</c:v>
                </c:pt>
                <c:pt idx="3">
                  <c:v>1023.286056</c:v>
                </c:pt>
                <c:pt idx="4">
                  <c:v>1044.570406</c:v>
                </c:pt>
                <c:pt idx="5">
                  <c:v>1066.29747</c:v>
                </c:pt>
                <c:pt idx="6">
                  <c:v>1088.4764580000001</c:v>
                </c:pt>
                <c:pt idx="7">
                  <c:v>1111.1167680000001</c:v>
                </c:pt>
                <c:pt idx="8">
                  <c:v>1134.227997</c:v>
                </c:pt>
                <c:pt idx="9">
                  <c:v>1157.819939</c:v>
                </c:pt>
                <c:pt idx="10">
                  <c:v>1181.9025939999999</c:v>
                </c:pt>
                <c:pt idx="11">
                  <c:v>1206.4861679999999</c:v>
                </c:pt>
                <c:pt idx="12">
                  <c:v>1231.5810799999999</c:v>
                </c:pt>
                <c:pt idx="13">
                  <c:v>1257.1979670000001</c:v>
                </c:pt>
                <c:pt idx="14">
                  <c:v>1283.3476840000001</c:v>
                </c:pt>
                <c:pt idx="15">
                  <c:v>1310.0413160000001</c:v>
                </c:pt>
                <c:pt idx="16">
                  <c:v>1337.290176</c:v>
                </c:pt>
                <c:pt idx="17">
                  <c:v>1365.1058109999999</c:v>
                </c:pt>
                <c:pt idx="18">
                  <c:v>1393.500012</c:v>
                </c:pt>
                <c:pt idx="19">
                  <c:v>1422.4848119999999</c:v>
                </c:pt>
                <c:pt idx="20">
                  <c:v>1452.072496</c:v>
                </c:pt>
                <c:pt idx="21">
                  <c:v>1482.2756039999999</c:v>
                </c:pt>
                <c:pt idx="22">
                  <c:v>1513.106937</c:v>
                </c:pt>
                <c:pt idx="23">
                  <c:v>1544.579561</c:v>
                </c:pt>
                <c:pt idx="24">
                  <c:v>1576.7068159999999</c:v>
                </c:pt>
                <c:pt idx="25">
                  <c:v>1609.5023180000001</c:v>
                </c:pt>
                <c:pt idx="26">
                  <c:v>1642.9799660000001</c:v>
                </c:pt>
                <c:pt idx="27">
                  <c:v>1677.153949</c:v>
                </c:pt>
                <c:pt idx="28">
                  <c:v>1712.0387519999999</c:v>
                </c:pt>
                <c:pt idx="29">
                  <c:v>1747.6491579999999</c:v>
                </c:pt>
                <c:pt idx="30">
                  <c:v>1784.00026</c:v>
                </c:pt>
                <c:pt idx="31">
                  <c:v>1821.107465</c:v>
                </c:pt>
                <c:pt idx="32">
                  <c:v>1858.9865010000001</c:v>
                </c:pt>
                <c:pt idx="33">
                  <c:v>1897.6534200000001</c:v>
                </c:pt>
                <c:pt idx="34">
                  <c:v>1937.124611</c:v>
                </c:pt>
                <c:pt idx="35">
                  <c:v>1977.4168030000001</c:v>
                </c:pt>
                <c:pt idx="36">
                  <c:v>2018.547073</c:v>
                </c:pt>
                <c:pt idx="37">
                  <c:v>2060.5328519999998</c:v>
                </c:pt>
                <c:pt idx="38">
                  <c:v>2103.3919350000001</c:v>
                </c:pt>
                <c:pt idx="39">
                  <c:v>2147.1424870000001</c:v>
                </c:pt>
                <c:pt idx="40">
                  <c:v>2191.8030509999999</c:v>
                </c:pt>
                <c:pt idx="41">
                  <c:v>2237.392554</c:v>
                </c:pt>
                <c:pt idx="42">
                  <c:v>2283.9303199999999</c:v>
                </c:pt>
                <c:pt idx="43">
                  <c:v>2331.4360700000002</c:v>
                </c:pt>
                <c:pt idx="44">
                  <c:v>2379.92994</c:v>
                </c:pt>
                <c:pt idx="45">
                  <c:v>2429.432483</c:v>
                </c:pt>
                <c:pt idx="46">
                  <c:v>2479.9646790000002</c:v>
                </c:pt>
                <c:pt idx="47">
                  <c:v>2531.5479439999999</c:v>
                </c:pt>
                <c:pt idx="48">
                  <c:v>2584.2041410000002</c:v>
                </c:pt>
                <c:pt idx="49">
                  <c:v>2637.9555879999998</c:v>
                </c:pt>
                <c:pt idx="50">
                  <c:v>2692.8250640000001</c:v>
                </c:pt>
                <c:pt idx="51">
                  <c:v>2748.8358250000001</c:v>
                </c:pt>
                <c:pt idx="52">
                  <c:v>2806.01161</c:v>
                </c:pt>
                <c:pt idx="53">
                  <c:v>2864.3766519999999</c:v>
                </c:pt>
                <c:pt idx="54">
                  <c:v>2923.9556859999998</c:v>
                </c:pt>
                <c:pt idx="55">
                  <c:v>2984.773964</c:v>
                </c:pt>
                <c:pt idx="56">
                  <c:v>3046.8572629999999</c:v>
                </c:pt>
                <c:pt idx="57">
                  <c:v>3110.231894</c:v>
                </c:pt>
                <c:pt idx="58">
                  <c:v>3174.9247169999999</c:v>
                </c:pt>
                <c:pt idx="59">
                  <c:v>3240.9631509999999</c:v>
                </c:pt>
                <c:pt idx="60">
                  <c:v>3308.3751849999999</c:v>
                </c:pt>
              </c:numCache>
            </c:numRef>
          </c:yVal>
          <c:smooth val="0"/>
          <c:extLst>
            <c:ext xmlns:c16="http://schemas.microsoft.com/office/drawing/2014/chart" uri="{C3380CC4-5D6E-409C-BE32-E72D297353CC}">
              <c16:uniqueId val="{00000001-8FE4-4515-8B71-5DA62C0CC48A}"/>
            </c:ext>
          </c:extLst>
        </c:ser>
        <c:dLbls>
          <c:showLegendKey val="0"/>
          <c:showVal val="0"/>
          <c:showCatName val="0"/>
          <c:showSerName val="0"/>
          <c:showPercent val="0"/>
          <c:showBubbleSize val="0"/>
        </c:dLbls>
        <c:axId val="95456184"/>
        <c:axId val="1"/>
      </c:scatterChart>
      <c:valAx>
        <c:axId val="95456184"/>
        <c:scaling>
          <c:orientation val="minMax"/>
          <c:max val="60"/>
          <c:min val="0"/>
        </c:scaling>
        <c:delete val="0"/>
        <c:axPos val="b"/>
        <c:title>
          <c:tx>
            <c:rich>
              <a:bodyPr/>
              <a:lstStyle/>
              <a:p>
                <a:pPr>
                  <a:defRPr sz="800" b="1" i="0" u="none" strike="noStrike" baseline="0">
                    <a:solidFill>
                      <a:srgbClr val="000000"/>
                    </a:solidFill>
                    <a:latin typeface="Arial"/>
                    <a:ea typeface="Arial"/>
                    <a:cs typeface="Arial"/>
                  </a:defRPr>
                </a:pPr>
                <a:r>
                  <a:rPr lang="en-US"/>
                  <a:t>Years after 1990</a:t>
                </a:r>
              </a:p>
            </c:rich>
          </c:tx>
          <c:layout>
            <c:manualLayout>
              <c:xMode val="edge"/>
              <c:yMode val="edge"/>
              <c:x val="0.41338582677165353"/>
              <c:y val="0.8423645320197044"/>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
        <c:crosses val="autoZero"/>
        <c:crossBetween val="midCat"/>
        <c:majorUnit val="10"/>
      </c:valAx>
      <c:valAx>
        <c:axId val="1"/>
        <c:scaling>
          <c:orientation val="minMax"/>
          <c:max val="3500"/>
          <c:min val="0"/>
        </c:scaling>
        <c:delete val="0"/>
        <c:axPos val="l"/>
        <c:title>
          <c:tx>
            <c:rich>
              <a:bodyPr/>
              <a:lstStyle/>
              <a:p>
                <a:pPr>
                  <a:defRPr sz="800" b="1" i="0" u="none" strike="noStrike" baseline="0">
                    <a:solidFill>
                      <a:srgbClr val="000000"/>
                    </a:solidFill>
                    <a:latin typeface="Arial"/>
                    <a:ea typeface="Arial"/>
                    <a:cs typeface="Arial"/>
                  </a:defRPr>
                </a:pPr>
                <a:r>
                  <a:rPr lang="en-US"/>
                  <a:t>Emissions (Millions Metric Tons)</a:t>
                </a:r>
              </a:p>
            </c:rich>
          </c:tx>
          <c:layout>
            <c:manualLayout>
              <c:xMode val="edge"/>
              <c:yMode val="edge"/>
              <c:x val="0"/>
              <c:y val="2.4630541871921183E-2"/>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95456184"/>
        <c:crosses val="autoZero"/>
        <c:crossBetween val="midCat"/>
      </c:valAx>
      <c:spPr>
        <a:noFill/>
        <a:ln w="12699">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228346456692914"/>
          <c:y val="7.4285714285714288E-2"/>
          <c:w val="0.66141732283464572"/>
          <c:h val="0.74857142857142855"/>
        </c:manualLayout>
      </c:layout>
      <c:scatterChart>
        <c:scatterStyle val="lineMarker"/>
        <c:varyColors val="0"/>
        <c:ser>
          <c:idx val="0"/>
          <c:order val="0"/>
          <c:tx>
            <c:strRef>
              <c:f>Sheet1!$A$2</c:f>
              <c:strCache>
                <c:ptCount val="1"/>
                <c:pt idx="0">
                  <c:v>Marco</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xVal>
            <c:numRef>
              <c:f>Sheet1!$B$1:$G$1</c:f>
              <c:numCache>
                <c:formatCode>General</c:formatCode>
                <c:ptCount val="6"/>
                <c:pt idx="0">
                  <c:v>0</c:v>
                </c:pt>
                <c:pt idx="1">
                  <c:v>5000</c:v>
                </c:pt>
                <c:pt idx="2">
                  <c:v>10000</c:v>
                </c:pt>
              </c:numCache>
            </c:numRef>
          </c:xVal>
          <c:yVal>
            <c:numRef>
              <c:f>Sheet1!$B$2:$G$2</c:f>
              <c:numCache>
                <c:formatCode>General</c:formatCode>
                <c:ptCount val="6"/>
                <c:pt idx="0">
                  <c:v>0.1</c:v>
                </c:pt>
                <c:pt idx="1">
                  <c:v>0</c:v>
                </c:pt>
                <c:pt idx="2">
                  <c:v>-0.1</c:v>
                </c:pt>
              </c:numCache>
            </c:numRef>
          </c:yVal>
          <c:smooth val="0"/>
          <c:extLst>
            <c:ext xmlns:c16="http://schemas.microsoft.com/office/drawing/2014/chart" uri="{C3380CC4-5D6E-409C-BE32-E72D297353CC}">
              <c16:uniqueId val="{00000000-C943-4F47-B70C-DE5214111AC7}"/>
            </c:ext>
          </c:extLst>
        </c:ser>
        <c:dLbls>
          <c:showLegendKey val="0"/>
          <c:showVal val="0"/>
          <c:showCatName val="0"/>
          <c:showSerName val="0"/>
          <c:showPercent val="0"/>
          <c:showBubbleSize val="0"/>
        </c:dLbls>
        <c:axId val="95452904"/>
        <c:axId val="1"/>
      </c:scatterChart>
      <c:valAx>
        <c:axId val="95452904"/>
        <c:scaling>
          <c:orientation val="minMax"/>
          <c:max val="10000"/>
          <c:min val="0"/>
        </c:scaling>
        <c:delete val="0"/>
        <c:axPos val="b"/>
        <c:title>
          <c:tx>
            <c:rich>
              <a:bodyPr/>
              <a:lstStyle/>
              <a:p>
                <a:pPr>
                  <a:defRPr sz="800" b="1" i="0" u="none" strike="noStrike" baseline="0">
                    <a:solidFill>
                      <a:srgbClr val="000000"/>
                    </a:solidFill>
                    <a:latin typeface="Arial"/>
                    <a:ea typeface="Arial"/>
                    <a:cs typeface="Arial"/>
                  </a:defRPr>
                </a:pPr>
                <a:r>
                  <a:rPr lang="en-US"/>
                  <a:t>Population</a:t>
                </a:r>
              </a:p>
            </c:rich>
          </c:tx>
          <c:layout>
            <c:manualLayout>
              <c:xMode val="edge"/>
              <c:yMode val="edge"/>
              <c:x val="0.43700787401574803"/>
              <c:y val="0.87428571428571433"/>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
        <c:crosses val="autoZero"/>
        <c:crossBetween val="midCat"/>
        <c:majorUnit val="5000"/>
      </c:valAx>
      <c:valAx>
        <c:axId val="1"/>
        <c:scaling>
          <c:orientation val="minMax"/>
          <c:max val="0.1"/>
          <c:min val="-0.1"/>
        </c:scaling>
        <c:delete val="0"/>
        <c:axPos val="l"/>
        <c:title>
          <c:tx>
            <c:rich>
              <a:bodyPr/>
              <a:lstStyle/>
              <a:p>
                <a:pPr>
                  <a:defRPr sz="800" b="1" i="0" u="none" strike="noStrike" baseline="0">
                    <a:solidFill>
                      <a:srgbClr val="000000"/>
                    </a:solidFill>
                    <a:latin typeface="Arial"/>
                    <a:ea typeface="Arial"/>
                    <a:cs typeface="Arial"/>
                  </a:defRPr>
                </a:pPr>
                <a:r>
                  <a:rPr lang="en-US"/>
                  <a:t>Growth Rate</a:t>
                </a:r>
              </a:p>
            </c:rich>
          </c:tx>
          <c:layout>
            <c:manualLayout>
              <c:xMode val="edge"/>
              <c:yMode val="edge"/>
              <c:x val="3.1496062992125984E-2"/>
              <c:y val="0.23428571428571429"/>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95452904"/>
        <c:crosses val="autoZero"/>
        <c:crossBetween val="midCat"/>
        <c:majorUnit val="0.1"/>
      </c:valAx>
      <c:spPr>
        <a:noFill/>
        <a:ln w="12699">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984251968503935"/>
          <c:y val="5.4187192118226604E-2"/>
          <c:w val="0.6692913385826772"/>
          <c:h val="0.65517241379310343"/>
        </c:manualLayout>
      </c:layout>
      <c:scatterChart>
        <c:scatterStyle val="lineMarker"/>
        <c:varyColors val="0"/>
        <c:ser>
          <c:idx val="0"/>
          <c:order val="0"/>
          <c:tx>
            <c:strRef>
              <c:f>Sheet1!$A$2</c:f>
              <c:strCache>
                <c:ptCount val="1"/>
                <c:pt idx="0">
                  <c:v>Marco</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xVal>
            <c:numRef>
              <c:f>Sheet1!$B$1:$L$1</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Sheet1!$B$2:$L$2</c:f>
              <c:numCache>
                <c:formatCode>General</c:formatCode>
                <c:ptCount val="11"/>
                <c:pt idx="0">
                  <c:v>200</c:v>
                </c:pt>
                <c:pt idx="1">
                  <c:v>290</c:v>
                </c:pt>
                <c:pt idx="2">
                  <c:v>414</c:v>
                </c:pt>
                <c:pt idx="3">
                  <c:v>578</c:v>
                </c:pt>
                <c:pt idx="4">
                  <c:v>784</c:v>
                </c:pt>
                <c:pt idx="5">
                  <c:v>1022</c:v>
                </c:pt>
                <c:pt idx="6">
                  <c:v>1272</c:v>
                </c:pt>
                <c:pt idx="7">
                  <c:v>1503</c:v>
                </c:pt>
                <c:pt idx="8">
                  <c:v>1690</c:v>
                </c:pt>
                <c:pt idx="9">
                  <c:v>1821</c:v>
                </c:pt>
                <c:pt idx="10">
                  <c:v>1902</c:v>
                </c:pt>
              </c:numCache>
            </c:numRef>
          </c:yVal>
          <c:smooth val="0"/>
          <c:extLst>
            <c:ext xmlns:c16="http://schemas.microsoft.com/office/drawing/2014/chart" uri="{C3380CC4-5D6E-409C-BE32-E72D297353CC}">
              <c16:uniqueId val="{00000000-458E-4557-A678-622DF3842455}"/>
            </c:ext>
          </c:extLst>
        </c:ser>
        <c:dLbls>
          <c:showLegendKey val="0"/>
          <c:showVal val="0"/>
          <c:showCatName val="0"/>
          <c:showSerName val="0"/>
          <c:showPercent val="0"/>
          <c:showBubbleSize val="0"/>
        </c:dLbls>
        <c:axId val="95456184"/>
        <c:axId val="1"/>
      </c:scatterChart>
      <c:valAx>
        <c:axId val="95456184"/>
        <c:scaling>
          <c:orientation val="minMax"/>
          <c:max val="10"/>
          <c:min val="0"/>
        </c:scaling>
        <c:delete val="0"/>
        <c:axPos val="b"/>
        <c:title>
          <c:tx>
            <c:rich>
              <a:bodyPr/>
              <a:lstStyle/>
              <a:p>
                <a:pPr>
                  <a:defRPr sz="800" b="1" i="0" u="none" strike="noStrike" baseline="0">
                    <a:solidFill>
                      <a:srgbClr val="000000"/>
                    </a:solidFill>
                    <a:latin typeface="Arial"/>
                    <a:ea typeface="Arial"/>
                    <a:cs typeface="Arial"/>
                  </a:defRPr>
                </a:pPr>
                <a:r>
                  <a:rPr lang="en-US"/>
                  <a:t>Years</a:t>
                </a:r>
              </a:p>
            </c:rich>
          </c:tx>
          <c:layout>
            <c:manualLayout>
              <c:xMode val="edge"/>
              <c:yMode val="edge"/>
              <c:x val="0.51968503937007871"/>
              <c:y val="0.83743842364532017"/>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
        <c:crosses val="autoZero"/>
        <c:crossBetween val="midCat"/>
        <c:majorUnit val="1"/>
      </c:valAx>
      <c:valAx>
        <c:axId val="1"/>
        <c:scaling>
          <c:orientation val="minMax"/>
          <c:max val="2000"/>
          <c:min val="0"/>
        </c:scaling>
        <c:delete val="0"/>
        <c:axPos val="l"/>
        <c:title>
          <c:tx>
            <c:rich>
              <a:bodyPr/>
              <a:lstStyle/>
              <a:p>
                <a:pPr>
                  <a:defRPr sz="800" b="1" i="0" u="none" strike="noStrike" baseline="0">
                    <a:solidFill>
                      <a:srgbClr val="000000"/>
                    </a:solidFill>
                    <a:latin typeface="Arial"/>
                    <a:ea typeface="Arial"/>
                    <a:cs typeface="Arial"/>
                  </a:defRPr>
                </a:pPr>
                <a:r>
                  <a:rPr lang="en-US"/>
                  <a:t>Population</a:t>
                </a:r>
              </a:p>
            </c:rich>
          </c:tx>
          <c:layout>
            <c:manualLayout>
              <c:xMode val="edge"/>
              <c:yMode val="edge"/>
              <c:x val="3.937007874015748E-2"/>
              <c:y val="0.22167487684729065"/>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95456184"/>
        <c:crosses val="autoZero"/>
        <c:crossBetween val="midCat"/>
        <c:majorUnit val="500"/>
      </c:valAx>
      <c:spPr>
        <a:noFill/>
        <a:ln w="12699">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984251968503935"/>
          <c:y val="5.4187192118226604E-2"/>
          <c:w val="0.6692913385826772"/>
          <c:h val="0.65517241379310343"/>
        </c:manualLayout>
      </c:layout>
      <c:scatterChart>
        <c:scatterStyle val="lineMarker"/>
        <c:varyColors val="0"/>
        <c:ser>
          <c:idx val="0"/>
          <c:order val="0"/>
          <c:tx>
            <c:strRef>
              <c:f>Sheet1!$A$2</c:f>
              <c:strCache>
                <c:ptCount val="1"/>
                <c:pt idx="0">
                  <c:v>Marco</c:v>
                </c:pt>
              </c:strCache>
            </c:strRef>
          </c:tx>
          <c:spPr>
            <a:ln w="12699">
              <a:solidFill>
                <a:srgbClr val="000080"/>
              </a:solidFill>
              <a:prstDash val="solid"/>
            </a:ln>
          </c:spPr>
          <c:marker>
            <c:symbol val="diamond"/>
            <c:size val="4"/>
            <c:spPr>
              <a:solidFill>
                <a:srgbClr val="000080"/>
              </a:solidFill>
              <a:ln>
                <a:solidFill>
                  <a:srgbClr val="000080"/>
                </a:solidFill>
                <a:prstDash val="solid"/>
              </a:ln>
            </c:spPr>
          </c:marker>
          <c:xVal>
            <c:numRef>
              <c:f>Sheet1!$B$1:$L$1</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Sheet1!$B$2:$L$2</c:f>
              <c:numCache>
                <c:formatCode>General</c:formatCode>
                <c:ptCount val="11"/>
                <c:pt idx="0">
                  <c:v>600</c:v>
                </c:pt>
                <c:pt idx="1">
                  <c:v>960</c:v>
                </c:pt>
                <c:pt idx="2">
                  <c:v>1017.6</c:v>
                </c:pt>
                <c:pt idx="3">
                  <c:v>990.73536000000001</c:v>
                </c:pt>
                <c:pt idx="4">
                  <c:v>1004.50357</c:v>
                </c:pt>
                <c:pt idx="5">
                  <c:v>997.71779200000003</c:v>
                </c:pt>
                <c:pt idx="6">
                  <c:v>1001.133291</c:v>
                </c:pt>
                <c:pt idx="7">
                  <c:v>999.43142780000005</c:v>
                </c:pt>
                <c:pt idx="8">
                  <c:v>1000.283801</c:v>
                </c:pt>
                <c:pt idx="9">
                  <c:v>999.85797860000002</c:v>
                </c:pt>
                <c:pt idx="10">
                  <c:v>1000.07098</c:v>
                </c:pt>
              </c:numCache>
            </c:numRef>
          </c:yVal>
          <c:smooth val="0"/>
          <c:extLst>
            <c:ext xmlns:c16="http://schemas.microsoft.com/office/drawing/2014/chart" uri="{C3380CC4-5D6E-409C-BE32-E72D297353CC}">
              <c16:uniqueId val="{00000000-0316-49EF-9128-59013FF76B16}"/>
            </c:ext>
          </c:extLst>
        </c:ser>
        <c:dLbls>
          <c:showLegendKey val="0"/>
          <c:showVal val="0"/>
          <c:showCatName val="0"/>
          <c:showSerName val="0"/>
          <c:showPercent val="0"/>
          <c:showBubbleSize val="0"/>
        </c:dLbls>
        <c:axId val="95459136"/>
        <c:axId val="1"/>
      </c:scatterChart>
      <c:valAx>
        <c:axId val="95459136"/>
        <c:scaling>
          <c:orientation val="minMax"/>
          <c:max val="10"/>
          <c:min val="0"/>
        </c:scaling>
        <c:delete val="0"/>
        <c:axPos val="b"/>
        <c:title>
          <c:tx>
            <c:rich>
              <a:bodyPr/>
              <a:lstStyle/>
              <a:p>
                <a:pPr>
                  <a:defRPr sz="800" b="1" i="0" u="none" strike="noStrike" baseline="0">
                    <a:solidFill>
                      <a:srgbClr val="000000"/>
                    </a:solidFill>
                    <a:latin typeface="Arial"/>
                    <a:ea typeface="Arial"/>
                    <a:cs typeface="Arial"/>
                  </a:defRPr>
                </a:pPr>
                <a:r>
                  <a:rPr lang="en-US"/>
                  <a:t>Years</a:t>
                </a:r>
              </a:p>
            </c:rich>
          </c:tx>
          <c:layout>
            <c:manualLayout>
              <c:xMode val="edge"/>
              <c:yMode val="edge"/>
              <c:x val="0.51968503937007871"/>
              <c:y val="0.83743842364532017"/>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1"/>
        <c:crosses val="autoZero"/>
        <c:crossBetween val="midCat"/>
        <c:majorUnit val="1"/>
      </c:valAx>
      <c:valAx>
        <c:axId val="1"/>
        <c:scaling>
          <c:orientation val="minMax"/>
          <c:max val="1200"/>
          <c:min val="0"/>
        </c:scaling>
        <c:delete val="0"/>
        <c:axPos val="l"/>
        <c:title>
          <c:tx>
            <c:rich>
              <a:bodyPr/>
              <a:lstStyle/>
              <a:p>
                <a:pPr>
                  <a:defRPr sz="800" b="1" i="0" u="none" strike="noStrike" baseline="0">
                    <a:solidFill>
                      <a:srgbClr val="000000"/>
                    </a:solidFill>
                    <a:latin typeface="Arial"/>
                    <a:ea typeface="Arial"/>
                    <a:cs typeface="Arial"/>
                  </a:defRPr>
                </a:pPr>
                <a:r>
                  <a:rPr lang="en-US"/>
                  <a:t>Population</a:t>
                </a:r>
              </a:p>
            </c:rich>
          </c:tx>
          <c:layout>
            <c:manualLayout>
              <c:xMode val="edge"/>
              <c:yMode val="edge"/>
              <c:x val="3.937007874015748E-2"/>
              <c:y val="0.22167487684729065"/>
            </c:manualLayout>
          </c:layout>
          <c:overlay val="0"/>
          <c:spPr>
            <a:noFill/>
            <a:ln w="25398">
              <a:noFill/>
            </a:ln>
          </c:spPr>
        </c:title>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95459136"/>
        <c:crosses val="autoZero"/>
        <c:crossBetween val="midCat"/>
        <c:majorUnit val="200"/>
      </c:valAx>
      <c:spPr>
        <a:noFill/>
        <a:ln w="12699">
          <a:solidFill>
            <a:srgbClr val="808080"/>
          </a:solidFill>
          <a:prstDash val="solid"/>
        </a:ln>
      </c:spPr>
    </c:plotArea>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107temp.dot</Template>
  <TotalTime>0</TotalTime>
  <Pages>24</Pages>
  <Words>7435</Words>
  <Characters>35191</Characters>
  <Application>Microsoft Office Word</Application>
  <DocSecurity>0</DocSecurity>
  <Lines>293</Lines>
  <Paragraphs>85</Paragraphs>
  <ScaleCrop>false</ScaleCrop>
  <HeadingPairs>
    <vt:vector size="2" baseType="variant">
      <vt:variant>
        <vt:lpstr>Title</vt:lpstr>
      </vt:variant>
      <vt:variant>
        <vt:i4>1</vt:i4>
      </vt:variant>
    </vt:vector>
  </HeadingPairs>
  <TitlesOfParts>
    <vt:vector size="1" baseType="lpstr">
      <vt:lpstr>Growth Models</vt:lpstr>
    </vt:vector>
  </TitlesOfParts>
  <Company/>
  <LinksUpToDate>false</LinksUpToDate>
  <CharactersWithSpaces>42541</CharactersWithSpaces>
  <SharedDoc>false</SharedDoc>
  <HLinks>
    <vt:vector size="6" baseType="variant">
      <vt:variant>
        <vt:i4>196687</vt:i4>
      </vt:variant>
      <vt:variant>
        <vt:i4>0</vt:i4>
      </vt:variant>
      <vt:variant>
        <vt:i4>0</vt:i4>
      </vt:variant>
      <vt:variant>
        <vt:i4>5</vt:i4>
      </vt:variant>
      <vt:variant>
        <vt:lpwstr>http://www.fira.ca/article.php?id=140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Growth Models</dc:title>
  <dc:subject/>
  <dc:creator>David</dc:creator>
  <cp:keywords/>
  <cp:lastModifiedBy> </cp:lastModifiedBy>
  <cp:revision>2</cp:revision>
  <dcterms:created xsi:type="dcterms:W3CDTF">2022-07-14T02:34:00Z</dcterms:created>
  <dcterms:modified xsi:type="dcterms:W3CDTF">2022-07-14T02:34:00Z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